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C5AA4" w14:textId="77777777" w:rsidR="00CD5D8E" w:rsidRDefault="009C4B96">
      <w:pPr>
        <w:pStyle w:val="Header"/>
      </w:pPr>
      <w:r>
        <w:t>Minutes of the Regular Council Meeting</w:t>
      </w:r>
    </w:p>
    <w:p w14:paraId="776C5AA5" w14:textId="77777777" w:rsidR="00CD5D8E" w:rsidRDefault="009C4B96">
      <w:pPr>
        <w:pStyle w:val="Subheader1"/>
      </w:pPr>
      <w:r>
        <w:t>in the Municipal Hall</w:t>
      </w:r>
    </w:p>
    <w:p w14:paraId="776C5AA6" w14:textId="77777777" w:rsidR="00CD5D8E" w:rsidRDefault="00CD5D8E">
      <w:pPr>
        <w:spacing w:after="0"/>
      </w:pPr>
    </w:p>
    <w:tbl>
      <w:tblPr>
        <w:tblW w:w="0" w:type="auto"/>
        <w:jc w:val="center"/>
        <w:tblCellMar>
          <w:left w:w="0" w:type="dxa"/>
          <w:right w:w="0" w:type="dxa"/>
        </w:tblCellMar>
        <w:tblLook w:val="04A0" w:firstRow="1" w:lastRow="0" w:firstColumn="1" w:lastColumn="0" w:noHBand="0" w:noVBand="1"/>
      </w:tblPr>
      <w:tblGrid>
        <w:gridCol w:w="4768"/>
      </w:tblGrid>
      <w:tr w:rsidR="00CD5D8E" w14:paraId="776C5AAA" w14:textId="77777777">
        <w:trPr>
          <w:tblHeader/>
          <w:jc w:val="center"/>
        </w:trPr>
        <w:tc>
          <w:tcPr>
            <w:tcW w:w="0" w:type="auto"/>
          </w:tcPr>
          <w:p w14:paraId="776C5AA7" w14:textId="77777777" w:rsidR="00CD5D8E" w:rsidRDefault="009C4B96">
            <w:pPr>
              <w:pStyle w:val="MeetingInfo"/>
              <w:ind w:right="108"/>
              <w:jc w:val="center"/>
            </w:pPr>
            <w:r>
              <w:t>Wednesday, November 13, 2024, 5:30 pm</w:t>
            </w:r>
          </w:p>
          <w:p w14:paraId="776C5AA8" w14:textId="77777777" w:rsidR="00CD5D8E" w:rsidRDefault="009C4B96">
            <w:pPr>
              <w:pStyle w:val="MeetingInfo"/>
              <w:ind w:right="108"/>
              <w:jc w:val="center"/>
            </w:pPr>
            <w:r>
              <w:t>210 Carrier Crescent, Fraser Lake, B.C.</w:t>
            </w:r>
          </w:p>
          <w:p w14:paraId="776C5AA9" w14:textId="77777777" w:rsidR="00CD5D8E" w:rsidRDefault="009C4B96">
            <w:pPr>
              <w:pStyle w:val="MeetingInfo"/>
              <w:ind w:right="108"/>
              <w:jc w:val="center"/>
            </w:pPr>
            <w:r>
              <w:t>Municipal Chambers</w:t>
            </w:r>
          </w:p>
        </w:tc>
      </w:tr>
    </w:tbl>
    <w:p w14:paraId="776C5AAB" w14:textId="77777777" w:rsidR="00CD5D8E" w:rsidRDefault="00CD5D8E">
      <w:pPr>
        <w:spacing w:after="0"/>
      </w:pPr>
    </w:p>
    <w:tbl>
      <w:tblPr>
        <w:tblW w:w="0" w:type="auto"/>
        <w:tblCellMar>
          <w:left w:w="0" w:type="dxa"/>
          <w:right w:w="0" w:type="dxa"/>
        </w:tblCellMar>
        <w:tblLook w:val="04A0" w:firstRow="1" w:lastRow="0" w:firstColumn="1" w:lastColumn="0" w:noHBand="0" w:noVBand="1"/>
      </w:tblPr>
      <w:tblGrid>
        <w:gridCol w:w="2471"/>
        <w:gridCol w:w="6889"/>
      </w:tblGrid>
      <w:tr w:rsidR="00CD5D8E" w14:paraId="776C5AAE" w14:textId="77777777">
        <w:tc>
          <w:tcPr>
            <w:tcW w:w="2500" w:type="dxa"/>
          </w:tcPr>
          <w:p w14:paraId="776C5AAC" w14:textId="77777777" w:rsidR="00CD5D8E" w:rsidRDefault="009C4B96">
            <w:pPr>
              <w:pStyle w:val="AttendanceInfo"/>
            </w:pPr>
            <w:r>
              <w:t>Members Present:</w:t>
            </w:r>
          </w:p>
        </w:tc>
        <w:tc>
          <w:tcPr>
            <w:tcW w:w="7000" w:type="dxa"/>
          </w:tcPr>
          <w:p w14:paraId="776C5AAD" w14:textId="77777777" w:rsidR="00CD5D8E" w:rsidRDefault="009C4B96">
            <w:pPr>
              <w:pStyle w:val="AttendanceInfo"/>
            </w:pPr>
            <w:r>
              <w:t>Sarrah Storey</w:t>
            </w:r>
          </w:p>
        </w:tc>
      </w:tr>
      <w:tr w:rsidR="00CD5D8E" w14:paraId="776C5AB1" w14:textId="77777777">
        <w:tc>
          <w:tcPr>
            <w:tcW w:w="2500" w:type="dxa"/>
          </w:tcPr>
          <w:p w14:paraId="776C5AAF" w14:textId="77777777" w:rsidR="00CD5D8E" w:rsidRDefault="00CD5D8E">
            <w:pPr>
              <w:pStyle w:val="AttendanceInfo"/>
            </w:pPr>
          </w:p>
        </w:tc>
        <w:tc>
          <w:tcPr>
            <w:tcW w:w="7000" w:type="dxa"/>
          </w:tcPr>
          <w:p w14:paraId="776C5AB0" w14:textId="77777777" w:rsidR="00CD5D8E" w:rsidRDefault="009C4B96">
            <w:pPr>
              <w:pStyle w:val="AttendanceInfo"/>
            </w:pPr>
            <w:r>
              <w:t>Jolene Webb</w:t>
            </w:r>
          </w:p>
        </w:tc>
      </w:tr>
      <w:tr w:rsidR="00CD5D8E" w14:paraId="776C5AB4" w14:textId="77777777">
        <w:tc>
          <w:tcPr>
            <w:tcW w:w="2500" w:type="dxa"/>
          </w:tcPr>
          <w:p w14:paraId="776C5AB2" w14:textId="77777777" w:rsidR="00CD5D8E" w:rsidRDefault="00CD5D8E">
            <w:pPr>
              <w:pStyle w:val="AttendanceInfo"/>
            </w:pPr>
          </w:p>
        </w:tc>
        <w:tc>
          <w:tcPr>
            <w:tcW w:w="7000" w:type="dxa"/>
          </w:tcPr>
          <w:p w14:paraId="776C5AB3" w14:textId="77777777" w:rsidR="00CD5D8E" w:rsidRDefault="009C4B96">
            <w:pPr>
              <w:pStyle w:val="AttendanceInfo"/>
            </w:pPr>
            <w:r>
              <w:t>Audrey Fennema</w:t>
            </w:r>
          </w:p>
        </w:tc>
      </w:tr>
      <w:tr w:rsidR="00CD5D8E" w14:paraId="776C5AB7" w14:textId="77777777">
        <w:tc>
          <w:tcPr>
            <w:tcW w:w="2500" w:type="dxa"/>
          </w:tcPr>
          <w:p w14:paraId="776C5AB5" w14:textId="77777777" w:rsidR="00CD5D8E" w:rsidRDefault="00CD5D8E">
            <w:pPr>
              <w:pStyle w:val="AttendanceInfo"/>
            </w:pPr>
          </w:p>
        </w:tc>
        <w:tc>
          <w:tcPr>
            <w:tcW w:w="7000" w:type="dxa"/>
          </w:tcPr>
          <w:p w14:paraId="776C5AB6" w14:textId="77777777" w:rsidR="00CD5D8E" w:rsidRDefault="009C4B96">
            <w:pPr>
              <w:pStyle w:val="AttendanceInfo"/>
            </w:pPr>
            <w:r>
              <w:t>Craig LePoidevin</w:t>
            </w:r>
          </w:p>
        </w:tc>
      </w:tr>
      <w:tr w:rsidR="00CD5D8E" w14:paraId="776C5ABA" w14:textId="77777777">
        <w:tc>
          <w:tcPr>
            <w:tcW w:w="2500" w:type="dxa"/>
          </w:tcPr>
          <w:p w14:paraId="776C5AB8" w14:textId="77777777" w:rsidR="00CD5D8E" w:rsidRDefault="00CD5D8E">
            <w:pPr>
              <w:pStyle w:val="AttendanceInfo"/>
            </w:pPr>
          </w:p>
        </w:tc>
        <w:tc>
          <w:tcPr>
            <w:tcW w:w="7000" w:type="dxa"/>
          </w:tcPr>
          <w:p w14:paraId="776C5AB9" w14:textId="77777777" w:rsidR="00CD5D8E" w:rsidRDefault="009C4B96">
            <w:pPr>
              <w:pStyle w:val="AttendanceInfo"/>
            </w:pPr>
            <w:r>
              <w:t>Joe Jenkinson</w:t>
            </w:r>
          </w:p>
        </w:tc>
      </w:tr>
      <w:tr w:rsidR="00CD5D8E" w14:paraId="776C5ABD" w14:textId="77777777">
        <w:tc>
          <w:tcPr>
            <w:tcW w:w="2500" w:type="dxa"/>
          </w:tcPr>
          <w:p w14:paraId="776C5ABB" w14:textId="3C60FDDD" w:rsidR="00CD5D8E" w:rsidRDefault="009C4B96">
            <w:pPr>
              <w:pStyle w:val="AttendanceInfo"/>
            </w:pPr>
            <w:r>
              <w:t>Staff Present:</w:t>
            </w:r>
          </w:p>
        </w:tc>
        <w:tc>
          <w:tcPr>
            <w:tcW w:w="7000" w:type="dxa"/>
          </w:tcPr>
          <w:p w14:paraId="776C5ABC" w14:textId="77777777" w:rsidR="00CD5D8E" w:rsidRDefault="009C4B96">
            <w:pPr>
              <w:pStyle w:val="AttendanceInfo"/>
            </w:pPr>
            <w:r>
              <w:t>Ethan Fredeen</w:t>
            </w:r>
          </w:p>
        </w:tc>
      </w:tr>
      <w:tr w:rsidR="00CD5D8E" w14:paraId="776C5AC0" w14:textId="77777777">
        <w:tc>
          <w:tcPr>
            <w:tcW w:w="2500" w:type="dxa"/>
          </w:tcPr>
          <w:p w14:paraId="776C5ABE" w14:textId="77777777" w:rsidR="00CD5D8E" w:rsidRDefault="00CD5D8E">
            <w:pPr>
              <w:pStyle w:val="AttendanceInfo"/>
            </w:pPr>
          </w:p>
        </w:tc>
        <w:tc>
          <w:tcPr>
            <w:tcW w:w="7000" w:type="dxa"/>
          </w:tcPr>
          <w:p w14:paraId="776C5ABF" w14:textId="77777777" w:rsidR="00CD5D8E" w:rsidRDefault="009C4B96">
            <w:pPr>
              <w:pStyle w:val="AttendanceInfo"/>
            </w:pPr>
            <w:r>
              <w:t>Jesse Gervais</w:t>
            </w:r>
          </w:p>
        </w:tc>
      </w:tr>
      <w:tr w:rsidR="00CD5D8E" w14:paraId="776C5AC3" w14:textId="77777777">
        <w:trPr>
          <w:tblHeader/>
        </w:trPr>
        <w:tc>
          <w:tcPr>
            <w:tcW w:w="-23536" w:type="dxa"/>
          </w:tcPr>
          <w:p w14:paraId="776C5AC1" w14:textId="77777777" w:rsidR="00CD5D8E" w:rsidRDefault="00CD5D8E">
            <w:pPr>
              <w:pStyle w:val="AttendanceInfo"/>
            </w:pPr>
          </w:p>
        </w:tc>
        <w:tc>
          <w:tcPr>
            <w:tcW w:w="-23536" w:type="dxa"/>
          </w:tcPr>
          <w:p w14:paraId="776C5AC2" w14:textId="77777777" w:rsidR="00CD5D8E" w:rsidRDefault="00CD5D8E">
            <w:pPr>
              <w:pStyle w:val="AttendanceInfo"/>
            </w:pPr>
          </w:p>
        </w:tc>
      </w:tr>
    </w:tbl>
    <w:p w14:paraId="776C5AC4" w14:textId="77777777" w:rsidR="00CD5D8E" w:rsidRDefault="009C4B96">
      <w:pPr>
        <w:pStyle w:val="Separator"/>
        <w:jc w:val="center"/>
      </w:pPr>
      <w:r>
        <w:t>_____________________________________________________________________</w:t>
      </w:r>
    </w:p>
    <w:p w14:paraId="776C5AC5" w14:textId="77777777" w:rsidR="00CD5D8E" w:rsidRDefault="00CD5D8E">
      <w:pPr>
        <w:spacing w:after="0"/>
      </w:pPr>
    </w:p>
    <w:p w14:paraId="776C5AC6" w14:textId="77777777" w:rsidR="00CD5D8E" w:rsidRDefault="009C4B96">
      <w:pPr>
        <w:pStyle w:val="Heading1"/>
      </w:pPr>
      <w:r>
        <w:rPr>
          <w:b/>
        </w:rPr>
        <w:t>1.</w:t>
      </w:r>
      <w:r>
        <w:rPr>
          <w:b/>
        </w:rPr>
        <w:tab/>
        <w:t>Adoption of the Agenda</w:t>
      </w:r>
    </w:p>
    <w:p w14:paraId="776C5AC7" w14:textId="77777777" w:rsidR="00CD5D8E" w:rsidRDefault="009C4B96">
      <w:pPr>
        <w:pStyle w:val="Body1"/>
      </w:pPr>
      <w:r>
        <w:rPr>
          <w:b/>
        </w:rPr>
        <w:t>Resolution Number:</w:t>
      </w:r>
      <w:r>
        <w:t xml:space="preserve"> </w:t>
      </w:r>
      <w:r>
        <w:rPr>
          <w:b/>
        </w:rPr>
        <w:t>2024-11-402</w:t>
      </w:r>
    </w:p>
    <w:p w14:paraId="776C5AC8" w14:textId="77777777" w:rsidR="00CD5D8E" w:rsidRDefault="009C4B96">
      <w:pPr>
        <w:pStyle w:val="Body1"/>
      </w:pPr>
      <w:r>
        <w:rPr>
          <w:b/>
        </w:rPr>
        <w:t xml:space="preserve">THAT </w:t>
      </w:r>
      <w:r>
        <w:t xml:space="preserve">Council </w:t>
      </w:r>
      <w:proofErr w:type="gramStart"/>
      <w:r>
        <w:t>adopt</w:t>
      </w:r>
      <w:proofErr w:type="gramEnd"/>
      <w:r>
        <w:t xml:space="preserve"> the agenda as presented.</w:t>
      </w:r>
    </w:p>
    <w:p w14:paraId="776C5AC9" w14:textId="77777777" w:rsidR="00CD5D8E" w:rsidRDefault="009C4B96">
      <w:pPr>
        <w:pStyle w:val="Body1"/>
      </w:pPr>
      <w:r>
        <w:rPr>
          <w:b/>
        </w:rPr>
        <w:t>CARRIED</w:t>
      </w:r>
      <w:r>
        <w:br/>
      </w:r>
    </w:p>
    <w:p w14:paraId="776C5ACA" w14:textId="77777777" w:rsidR="00CD5D8E" w:rsidRDefault="009C4B96">
      <w:pPr>
        <w:pStyle w:val="Heading1"/>
      </w:pPr>
      <w:r>
        <w:rPr>
          <w:b/>
        </w:rPr>
        <w:t>2.</w:t>
      </w:r>
      <w:r>
        <w:rPr>
          <w:b/>
        </w:rPr>
        <w:tab/>
        <w:t>Delegations</w:t>
      </w:r>
    </w:p>
    <w:p w14:paraId="776C5ACB" w14:textId="77777777" w:rsidR="00CD5D8E" w:rsidRDefault="009C4B96">
      <w:pPr>
        <w:pStyle w:val="Heading2"/>
      </w:pPr>
      <w:r>
        <w:rPr>
          <w:b/>
        </w:rPr>
        <w:t>a.</w:t>
      </w:r>
      <w:r>
        <w:rPr>
          <w:b/>
        </w:rPr>
        <w:tab/>
        <w:t>Fraser Lake and District Chamber of Commerce</w:t>
      </w:r>
    </w:p>
    <w:p w14:paraId="776C5ACC" w14:textId="77777777" w:rsidR="00CD5D8E" w:rsidRDefault="009C4B96">
      <w:pPr>
        <w:pStyle w:val="Body2"/>
      </w:pPr>
      <w:r>
        <w:t>Marilynn Reyden and Amber Klassen attending.</w:t>
      </w:r>
    </w:p>
    <w:p w14:paraId="776C5ACD" w14:textId="77777777" w:rsidR="00CD5D8E" w:rsidRDefault="009C4B96">
      <w:pPr>
        <w:pStyle w:val="Body2"/>
      </w:pPr>
      <w:r>
        <w:t>New Chamber board as of October AGM.</w:t>
      </w:r>
    </w:p>
    <w:p w14:paraId="776C5ACE" w14:textId="77777777" w:rsidR="00CD5D8E" w:rsidRDefault="009C4B96">
      <w:pPr>
        <w:pStyle w:val="Body2"/>
      </w:pPr>
      <w:r>
        <w:t>Chamber presented bios of new board members.</w:t>
      </w:r>
    </w:p>
    <w:p w14:paraId="776C5ACF" w14:textId="77777777" w:rsidR="00CD5D8E" w:rsidRDefault="009C4B96">
      <w:pPr>
        <w:pStyle w:val="Body2"/>
      </w:pPr>
      <w:r>
        <w:t>Council welcomed the new board members.</w:t>
      </w:r>
    </w:p>
    <w:p w14:paraId="776C5AD0" w14:textId="77777777" w:rsidR="00CD5D8E" w:rsidRDefault="009C4B96">
      <w:pPr>
        <w:pStyle w:val="Body2"/>
      </w:pPr>
      <w:r>
        <w:t>Council asked about the increased staff capacity at the Chamber and if there's any Village support required; Chamber representatives responded that it is in the existing budget to hire a manager for a one-year contract and no further support is requested.</w:t>
      </w:r>
    </w:p>
    <w:p w14:paraId="776C5AD1" w14:textId="77777777" w:rsidR="00CD5D8E" w:rsidRDefault="009C4B96">
      <w:pPr>
        <w:pStyle w:val="Heading1"/>
      </w:pPr>
      <w:r>
        <w:rPr>
          <w:b/>
        </w:rPr>
        <w:t>3.</w:t>
      </w:r>
      <w:r>
        <w:rPr>
          <w:b/>
        </w:rPr>
        <w:tab/>
        <w:t>Adoption of Minutes</w:t>
      </w:r>
    </w:p>
    <w:p w14:paraId="776C5AD2" w14:textId="77777777" w:rsidR="00CD5D8E" w:rsidRDefault="009C4B96">
      <w:pPr>
        <w:pStyle w:val="Heading2"/>
      </w:pPr>
      <w:r>
        <w:rPr>
          <w:b/>
        </w:rPr>
        <w:t>a.</w:t>
      </w:r>
      <w:r>
        <w:rPr>
          <w:b/>
        </w:rPr>
        <w:tab/>
        <w:t>Special Council Meeting October 21st, 2024</w:t>
      </w:r>
    </w:p>
    <w:p w14:paraId="776C5AD3" w14:textId="77777777" w:rsidR="00CD5D8E" w:rsidRDefault="009C4B96">
      <w:pPr>
        <w:pStyle w:val="Body2"/>
      </w:pPr>
      <w:r>
        <w:rPr>
          <w:b/>
        </w:rPr>
        <w:t>Resolution Number:</w:t>
      </w:r>
      <w:r>
        <w:t xml:space="preserve"> </w:t>
      </w:r>
      <w:r>
        <w:rPr>
          <w:b/>
        </w:rPr>
        <w:t>2024-11-403</w:t>
      </w:r>
    </w:p>
    <w:p w14:paraId="776C5AD4" w14:textId="77777777" w:rsidR="00CD5D8E" w:rsidRDefault="009C4B96">
      <w:pPr>
        <w:pStyle w:val="Body2"/>
      </w:pPr>
      <w:r>
        <w:rPr>
          <w:b/>
        </w:rPr>
        <w:lastRenderedPageBreak/>
        <w:t xml:space="preserve">THAT </w:t>
      </w:r>
      <w:r>
        <w:t xml:space="preserve">Council adopt the minutes from the October 21st, </w:t>
      </w:r>
      <w:proofErr w:type="gramStart"/>
      <w:r>
        <w:t>2024</w:t>
      </w:r>
      <w:proofErr w:type="gramEnd"/>
      <w:r>
        <w:t xml:space="preserve"> Special Council Meeting, as presented. </w:t>
      </w:r>
    </w:p>
    <w:p w14:paraId="776C5AD5" w14:textId="77777777" w:rsidR="00CD5D8E" w:rsidRDefault="009C4B96">
      <w:pPr>
        <w:pStyle w:val="Body2"/>
      </w:pPr>
      <w:r>
        <w:rPr>
          <w:b/>
        </w:rPr>
        <w:t>CARRIED</w:t>
      </w:r>
      <w:r>
        <w:br/>
      </w:r>
    </w:p>
    <w:p w14:paraId="776C5AD6" w14:textId="77777777" w:rsidR="00CD5D8E" w:rsidRDefault="009C4B96">
      <w:pPr>
        <w:pStyle w:val="Heading2"/>
      </w:pPr>
      <w:r>
        <w:rPr>
          <w:b/>
        </w:rPr>
        <w:t>b.</w:t>
      </w:r>
      <w:r>
        <w:rPr>
          <w:b/>
        </w:rPr>
        <w:tab/>
        <w:t>Regular Council Meeting October 23rd, 2024</w:t>
      </w:r>
    </w:p>
    <w:p w14:paraId="776C5AD7" w14:textId="77777777" w:rsidR="00CD5D8E" w:rsidRDefault="009C4B96">
      <w:pPr>
        <w:pStyle w:val="Body2"/>
      </w:pPr>
      <w:r>
        <w:t>Minor amendments were made to wording for clarity.</w:t>
      </w:r>
    </w:p>
    <w:p w14:paraId="776C5AD8" w14:textId="77777777" w:rsidR="00CD5D8E" w:rsidRDefault="009C4B96">
      <w:pPr>
        <w:pStyle w:val="Body2"/>
      </w:pPr>
      <w:r>
        <w:rPr>
          <w:b/>
        </w:rPr>
        <w:t>Resolution Number:</w:t>
      </w:r>
      <w:r>
        <w:t xml:space="preserve"> </w:t>
      </w:r>
      <w:r>
        <w:rPr>
          <w:b/>
        </w:rPr>
        <w:t>2024-11-404</w:t>
      </w:r>
    </w:p>
    <w:p w14:paraId="776C5AD9" w14:textId="77777777" w:rsidR="00CD5D8E" w:rsidRDefault="009C4B96">
      <w:pPr>
        <w:pStyle w:val="Body2"/>
      </w:pPr>
      <w:r>
        <w:rPr>
          <w:b/>
        </w:rPr>
        <w:t xml:space="preserve">THAT </w:t>
      </w:r>
      <w:r>
        <w:t xml:space="preserve">Council adopt the minutes from the October 23rd, </w:t>
      </w:r>
      <w:proofErr w:type="gramStart"/>
      <w:r>
        <w:t>2024</w:t>
      </w:r>
      <w:proofErr w:type="gramEnd"/>
      <w:r>
        <w:t xml:space="preserve"> Regular Council Meeting, as amended.</w:t>
      </w:r>
    </w:p>
    <w:p w14:paraId="776C5ADA" w14:textId="77777777" w:rsidR="00CD5D8E" w:rsidRDefault="009C4B96">
      <w:pPr>
        <w:pStyle w:val="Body2"/>
      </w:pPr>
      <w:r>
        <w:rPr>
          <w:b/>
        </w:rPr>
        <w:t>CARRIED</w:t>
      </w:r>
      <w:r>
        <w:br/>
      </w:r>
    </w:p>
    <w:p w14:paraId="776C5ADB" w14:textId="77777777" w:rsidR="00CD5D8E" w:rsidRDefault="009C4B96">
      <w:pPr>
        <w:pStyle w:val="Heading1"/>
      </w:pPr>
      <w:r>
        <w:rPr>
          <w:b/>
        </w:rPr>
        <w:t>4.</w:t>
      </w:r>
      <w:r>
        <w:rPr>
          <w:b/>
        </w:rPr>
        <w:tab/>
        <w:t>Business Arising from the Minutes</w:t>
      </w:r>
    </w:p>
    <w:p w14:paraId="776C5ADC" w14:textId="77777777" w:rsidR="00CD5D8E" w:rsidRDefault="009C4B96">
      <w:pPr>
        <w:pStyle w:val="Body1"/>
      </w:pPr>
      <w:r>
        <w:t xml:space="preserve">Council further discussed staff being present in the arena with refrigeration certification, and appropriate policies being in place if no staff person is present. </w:t>
      </w:r>
    </w:p>
    <w:p w14:paraId="776C5ADD" w14:textId="77777777" w:rsidR="00CD5D8E" w:rsidRDefault="009C4B96">
      <w:pPr>
        <w:pStyle w:val="Body1"/>
      </w:pPr>
      <w:r>
        <w:t>Council discussed having emergency plans, training, and drills for anyone responsible who is using arena space, particularly if a staff person is not present. Staff will bring forward a draft policy.</w:t>
      </w:r>
    </w:p>
    <w:p w14:paraId="776C5ADE" w14:textId="77777777" w:rsidR="00CD5D8E" w:rsidRDefault="009C4B96">
      <w:pPr>
        <w:pStyle w:val="Heading1"/>
      </w:pPr>
      <w:r>
        <w:rPr>
          <w:b/>
        </w:rPr>
        <w:t>5.</w:t>
      </w:r>
      <w:r>
        <w:rPr>
          <w:b/>
        </w:rPr>
        <w:tab/>
      </w:r>
      <w:proofErr w:type="spellStart"/>
      <w:r>
        <w:rPr>
          <w:b/>
        </w:rPr>
        <w:t>Councillor</w:t>
      </w:r>
      <w:proofErr w:type="spellEnd"/>
      <w:r>
        <w:rPr>
          <w:b/>
        </w:rPr>
        <w:t xml:space="preserve"> Reports</w:t>
      </w:r>
    </w:p>
    <w:p w14:paraId="776C5ADF" w14:textId="77777777" w:rsidR="00CD5D8E" w:rsidRDefault="009C4B96">
      <w:pPr>
        <w:pStyle w:val="Body1"/>
      </w:pPr>
      <w:r>
        <w:rPr>
          <w:b/>
        </w:rPr>
        <w:t>Resolution Number:</w:t>
      </w:r>
      <w:r>
        <w:t xml:space="preserve"> </w:t>
      </w:r>
      <w:r>
        <w:rPr>
          <w:b/>
        </w:rPr>
        <w:t>2024-11-405</w:t>
      </w:r>
    </w:p>
    <w:p w14:paraId="776C5AE0" w14:textId="77777777" w:rsidR="00CD5D8E" w:rsidRDefault="009C4B96">
      <w:pPr>
        <w:pStyle w:val="Body1"/>
      </w:pPr>
      <w:r>
        <w:rPr>
          <w:b/>
        </w:rPr>
        <w:t>THAT the reports be adopted.</w:t>
      </w:r>
    </w:p>
    <w:p w14:paraId="776C5AE1" w14:textId="77777777" w:rsidR="00CD5D8E" w:rsidRDefault="009C4B96">
      <w:pPr>
        <w:pStyle w:val="Body1"/>
      </w:pPr>
      <w:r>
        <w:rPr>
          <w:b/>
        </w:rPr>
        <w:t>CARRIED</w:t>
      </w:r>
      <w:r>
        <w:br/>
      </w:r>
    </w:p>
    <w:p w14:paraId="776C5AE2" w14:textId="77777777" w:rsidR="00CD5D8E" w:rsidRDefault="009C4B96">
      <w:pPr>
        <w:pStyle w:val="Heading2"/>
      </w:pPr>
      <w:r>
        <w:rPr>
          <w:b/>
        </w:rPr>
        <w:t>a.</w:t>
      </w:r>
      <w:r>
        <w:rPr>
          <w:b/>
        </w:rPr>
        <w:tab/>
      </w:r>
      <w:proofErr w:type="spellStart"/>
      <w:r>
        <w:rPr>
          <w:b/>
        </w:rPr>
        <w:t>Councillor</w:t>
      </w:r>
      <w:proofErr w:type="spellEnd"/>
      <w:r>
        <w:rPr>
          <w:b/>
        </w:rPr>
        <w:t xml:space="preserve"> Fennema</w:t>
      </w:r>
    </w:p>
    <w:p w14:paraId="776C5AE3" w14:textId="77777777" w:rsidR="00CD5D8E" w:rsidRDefault="009C4B96">
      <w:pPr>
        <w:pStyle w:val="Body2"/>
      </w:pPr>
      <w:r>
        <w:t xml:space="preserve">Attended </w:t>
      </w:r>
      <w:proofErr w:type="spellStart"/>
      <w:r>
        <w:t>Silverbirch</w:t>
      </w:r>
      <w:proofErr w:type="spellEnd"/>
      <w:r>
        <w:t xml:space="preserve"> meeting.</w:t>
      </w:r>
    </w:p>
    <w:p w14:paraId="776C5AE4" w14:textId="77777777" w:rsidR="00CD5D8E" w:rsidRDefault="009C4B96">
      <w:pPr>
        <w:pStyle w:val="Body2"/>
      </w:pPr>
      <w:r>
        <w:t>Attended Halloween festivities.</w:t>
      </w:r>
    </w:p>
    <w:p w14:paraId="776C5AE5" w14:textId="77777777" w:rsidR="00CD5D8E" w:rsidRDefault="009C4B96">
      <w:pPr>
        <w:pStyle w:val="Body2"/>
      </w:pPr>
      <w:r>
        <w:t>Attended Remembrance Day ceremony and laid wreath on behalf of Village.</w:t>
      </w:r>
    </w:p>
    <w:p w14:paraId="776C5AE6" w14:textId="77777777" w:rsidR="00CD5D8E" w:rsidRDefault="009C4B96">
      <w:pPr>
        <w:pStyle w:val="Body2"/>
      </w:pPr>
      <w:r>
        <w:t>Attended Rebranding Public Engagement Session.</w:t>
      </w:r>
    </w:p>
    <w:p w14:paraId="776C5AE7" w14:textId="77777777" w:rsidR="00CD5D8E" w:rsidRDefault="009C4B96">
      <w:pPr>
        <w:pStyle w:val="Heading2"/>
      </w:pPr>
      <w:r>
        <w:rPr>
          <w:b/>
        </w:rPr>
        <w:t>b.</w:t>
      </w:r>
      <w:r>
        <w:rPr>
          <w:b/>
        </w:rPr>
        <w:tab/>
      </w:r>
      <w:proofErr w:type="spellStart"/>
      <w:r>
        <w:rPr>
          <w:b/>
        </w:rPr>
        <w:t>Councillor</w:t>
      </w:r>
      <w:proofErr w:type="spellEnd"/>
      <w:r>
        <w:rPr>
          <w:b/>
        </w:rPr>
        <w:t xml:space="preserve"> Jenkinson</w:t>
      </w:r>
    </w:p>
    <w:p w14:paraId="776C5AE8" w14:textId="77777777" w:rsidR="00CD5D8E" w:rsidRDefault="009C4B96">
      <w:pPr>
        <w:pStyle w:val="Body2"/>
      </w:pPr>
      <w:r>
        <w:t>Attended Halloween Festivities at White Swan Park.</w:t>
      </w:r>
    </w:p>
    <w:p w14:paraId="776C5AE9" w14:textId="77777777" w:rsidR="00CD5D8E" w:rsidRDefault="009C4B96">
      <w:pPr>
        <w:pStyle w:val="Body2"/>
      </w:pPr>
      <w:r>
        <w:t>Attended Remembrance Day ceremony.</w:t>
      </w:r>
    </w:p>
    <w:p w14:paraId="776C5AEA" w14:textId="77777777" w:rsidR="00CD5D8E" w:rsidRDefault="009C4B96">
      <w:pPr>
        <w:pStyle w:val="Heading2"/>
      </w:pPr>
      <w:r>
        <w:rPr>
          <w:b/>
        </w:rPr>
        <w:t>c.</w:t>
      </w:r>
      <w:r>
        <w:rPr>
          <w:b/>
        </w:rPr>
        <w:tab/>
      </w:r>
      <w:proofErr w:type="spellStart"/>
      <w:r>
        <w:rPr>
          <w:b/>
        </w:rPr>
        <w:t>Councillor</w:t>
      </w:r>
      <w:proofErr w:type="spellEnd"/>
      <w:r>
        <w:rPr>
          <w:b/>
        </w:rPr>
        <w:t xml:space="preserve"> LePoidevin</w:t>
      </w:r>
    </w:p>
    <w:p w14:paraId="776C5AEB" w14:textId="77777777" w:rsidR="00CD5D8E" w:rsidRDefault="009C4B96">
      <w:pPr>
        <w:pStyle w:val="Body2"/>
      </w:pPr>
      <w:r>
        <w:t>Attended Halloween festivities at White Swan Park.</w:t>
      </w:r>
    </w:p>
    <w:p w14:paraId="776C5AEC" w14:textId="77777777" w:rsidR="00CD5D8E" w:rsidRDefault="009C4B96">
      <w:pPr>
        <w:pStyle w:val="Body2"/>
      </w:pPr>
      <w:r>
        <w:lastRenderedPageBreak/>
        <w:t>Attended Remembrance Day Ceremony.</w:t>
      </w:r>
    </w:p>
    <w:p w14:paraId="776C5AED" w14:textId="77777777" w:rsidR="00CD5D8E" w:rsidRDefault="009C4B96">
      <w:pPr>
        <w:pStyle w:val="Body2"/>
      </w:pPr>
      <w:r>
        <w:t>Attended Rebranding Public Engagement Session.</w:t>
      </w:r>
    </w:p>
    <w:p w14:paraId="776C5AEE" w14:textId="77777777" w:rsidR="00CD5D8E" w:rsidRDefault="009C4B96">
      <w:pPr>
        <w:pStyle w:val="Heading2"/>
      </w:pPr>
      <w:r>
        <w:rPr>
          <w:b/>
        </w:rPr>
        <w:t>d.</w:t>
      </w:r>
      <w:r>
        <w:rPr>
          <w:b/>
        </w:rPr>
        <w:tab/>
      </w:r>
      <w:proofErr w:type="spellStart"/>
      <w:r>
        <w:rPr>
          <w:b/>
        </w:rPr>
        <w:t>Councillor</w:t>
      </w:r>
      <w:proofErr w:type="spellEnd"/>
      <w:r>
        <w:rPr>
          <w:b/>
        </w:rPr>
        <w:t xml:space="preserve"> Webb</w:t>
      </w:r>
    </w:p>
    <w:p w14:paraId="776C5AEF" w14:textId="77777777" w:rsidR="00CD5D8E" w:rsidRDefault="009C4B96">
      <w:pPr>
        <w:pStyle w:val="Body2"/>
      </w:pPr>
      <w:r>
        <w:t>Attended Library Meeting</w:t>
      </w:r>
    </w:p>
    <w:p w14:paraId="776C5AF0" w14:textId="77777777" w:rsidR="00CD5D8E" w:rsidRDefault="009C4B96">
      <w:pPr>
        <w:pStyle w:val="Body2"/>
      </w:pPr>
      <w:r>
        <w:t>Attended Halloween festivities at White Swan Park.</w:t>
      </w:r>
    </w:p>
    <w:p w14:paraId="776C5AF1" w14:textId="77777777" w:rsidR="00CD5D8E" w:rsidRDefault="009C4B96">
      <w:pPr>
        <w:pStyle w:val="Body2"/>
      </w:pPr>
      <w:r>
        <w:t>Attended Remembrance Day ceremony.</w:t>
      </w:r>
    </w:p>
    <w:p w14:paraId="776C5AF2" w14:textId="77777777" w:rsidR="00CD5D8E" w:rsidRDefault="009C4B96">
      <w:pPr>
        <w:pStyle w:val="Heading2"/>
      </w:pPr>
      <w:r>
        <w:rPr>
          <w:b/>
        </w:rPr>
        <w:t>e.</w:t>
      </w:r>
      <w:r>
        <w:rPr>
          <w:b/>
        </w:rPr>
        <w:tab/>
        <w:t>Mayor Storey</w:t>
      </w:r>
    </w:p>
    <w:p w14:paraId="776C5AF3" w14:textId="77777777" w:rsidR="00CD5D8E" w:rsidRDefault="009C4B96">
      <w:pPr>
        <w:pStyle w:val="Body2"/>
      </w:pPr>
      <w:r>
        <w:t>Attended RDBN meetings.</w:t>
      </w:r>
    </w:p>
    <w:p w14:paraId="776C5AF4" w14:textId="77777777" w:rsidR="00CD5D8E" w:rsidRDefault="009C4B96">
      <w:pPr>
        <w:pStyle w:val="Body2"/>
      </w:pPr>
      <w:r>
        <w:t>Attended Northern Health Think Tank. Division of Family Practice medical staff, Rural Coordination Centre of BC, and other medical leadership present. Discussion on innovative solutions for recruitment and retention of health professionals in Northern B.C.</w:t>
      </w:r>
    </w:p>
    <w:p w14:paraId="776C5AF5" w14:textId="77777777" w:rsidR="00CD5D8E" w:rsidRDefault="009C4B96">
      <w:pPr>
        <w:pStyle w:val="Body2"/>
      </w:pPr>
      <w:r>
        <w:t>Attended media training.</w:t>
      </w:r>
    </w:p>
    <w:p w14:paraId="776C5AF6" w14:textId="77777777" w:rsidR="00CD5D8E" w:rsidRDefault="009C4B96">
      <w:pPr>
        <w:pStyle w:val="Body2"/>
      </w:pPr>
      <w:r>
        <w:t>Attended Federal Transportation Committee study on resolution previously submitted through FCM on water safety, water hazards, and droughts.</w:t>
      </w:r>
    </w:p>
    <w:p w14:paraId="776C5AF7" w14:textId="77777777" w:rsidR="00CD5D8E" w:rsidRDefault="009C4B96">
      <w:pPr>
        <w:pStyle w:val="Body2"/>
      </w:pPr>
      <w:r>
        <w:t>Attended Remembrance Day ceremony.</w:t>
      </w:r>
    </w:p>
    <w:p w14:paraId="776C5AF8" w14:textId="77777777" w:rsidR="00CD5D8E" w:rsidRDefault="009C4B96">
      <w:pPr>
        <w:pStyle w:val="Body2"/>
      </w:pPr>
      <w:r>
        <w:t>Attended Rebranding Public Engagement Session.</w:t>
      </w:r>
    </w:p>
    <w:p w14:paraId="776C5AF9" w14:textId="77777777" w:rsidR="00CD5D8E" w:rsidRDefault="009C4B96">
      <w:pPr>
        <w:pStyle w:val="Body2"/>
      </w:pPr>
      <w:r>
        <w:t>Attending UBCM planning session.</w:t>
      </w:r>
    </w:p>
    <w:p w14:paraId="776C5AFA" w14:textId="77777777" w:rsidR="00CD5D8E" w:rsidRDefault="009C4B96">
      <w:pPr>
        <w:pStyle w:val="Heading1"/>
      </w:pPr>
      <w:r>
        <w:rPr>
          <w:b/>
        </w:rPr>
        <w:t>6.</w:t>
      </w:r>
      <w:r>
        <w:rPr>
          <w:b/>
        </w:rPr>
        <w:tab/>
        <w:t>Accounts Payable</w:t>
      </w:r>
    </w:p>
    <w:p w14:paraId="776C5AFB" w14:textId="77777777" w:rsidR="00CD5D8E" w:rsidRDefault="009C4B96">
      <w:pPr>
        <w:pStyle w:val="Body1"/>
      </w:pPr>
      <w:r>
        <w:rPr>
          <w:b/>
        </w:rPr>
        <w:t>Resolution Number:</w:t>
      </w:r>
      <w:r>
        <w:t xml:space="preserve"> </w:t>
      </w:r>
      <w:r>
        <w:rPr>
          <w:b/>
        </w:rPr>
        <w:t>2024-11-406</w:t>
      </w:r>
    </w:p>
    <w:p w14:paraId="776C5AFC" w14:textId="77777777" w:rsidR="00CD5D8E" w:rsidRDefault="009C4B96">
      <w:pPr>
        <w:pStyle w:val="Body1"/>
      </w:pPr>
      <w:r>
        <w:rPr>
          <w:b/>
        </w:rPr>
        <w:t xml:space="preserve">THAT </w:t>
      </w:r>
      <w:r>
        <w:t xml:space="preserve">the Village of Fraser Lake Cheque Register for the dates of October 17 - November 6 </w:t>
      </w:r>
      <w:proofErr w:type="gramStart"/>
      <w:r>
        <w:t>for the amount of</w:t>
      </w:r>
      <w:proofErr w:type="gramEnd"/>
      <w:r>
        <w:t xml:space="preserve"> $725,800.00 be received for information.</w:t>
      </w:r>
    </w:p>
    <w:p w14:paraId="776C5AFD" w14:textId="77777777" w:rsidR="00CD5D8E" w:rsidRDefault="009C4B96">
      <w:pPr>
        <w:pStyle w:val="Body1"/>
      </w:pPr>
      <w:r>
        <w:rPr>
          <w:b/>
        </w:rPr>
        <w:t>CARRIED</w:t>
      </w:r>
      <w:r>
        <w:br/>
      </w:r>
    </w:p>
    <w:p w14:paraId="776C5AFE" w14:textId="77777777" w:rsidR="00CD5D8E" w:rsidRDefault="009C4B96">
      <w:pPr>
        <w:pStyle w:val="Heading1"/>
      </w:pPr>
      <w:r>
        <w:rPr>
          <w:b/>
        </w:rPr>
        <w:t>7.</w:t>
      </w:r>
      <w:r>
        <w:rPr>
          <w:b/>
        </w:rPr>
        <w:tab/>
        <w:t>Correspondence List</w:t>
      </w:r>
    </w:p>
    <w:p w14:paraId="776C5AFF" w14:textId="77777777" w:rsidR="00CD5D8E" w:rsidRDefault="009C4B96">
      <w:pPr>
        <w:pStyle w:val="Body1"/>
      </w:pPr>
      <w:r>
        <w:rPr>
          <w:b/>
        </w:rPr>
        <w:t>Resolution Number:</w:t>
      </w:r>
      <w:r>
        <w:t xml:space="preserve"> </w:t>
      </w:r>
      <w:r>
        <w:rPr>
          <w:b/>
        </w:rPr>
        <w:t>2024-11-407</w:t>
      </w:r>
    </w:p>
    <w:p w14:paraId="776C5B00" w14:textId="77777777" w:rsidR="00CD5D8E" w:rsidRDefault="009C4B96">
      <w:pPr>
        <w:pStyle w:val="Body1"/>
      </w:pPr>
      <w:r>
        <w:rPr>
          <w:b/>
        </w:rPr>
        <w:t xml:space="preserve">THAT </w:t>
      </w:r>
      <w:r>
        <w:t xml:space="preserve">Council </w:t>
      </w:r>
      <w:proofErr w:type="gramStart"/>
      <w:r>
        <w:t>receive</w:t>
      </w:r>
      <w:proofErr w:type="gramEnd"/>
      <w:r>
        <w:t xml:space="preserve"> all correspondence for information.</w:t>
      </w:r>
    </w:p>
    <w:p w14:paraId="776C5B01" w14:textId="77777777" w:rsidR="00CD5D8E" w:rsidRDefault="009C4B96">
      <w:pPr>
        <w:pStyle w:val="Body1"/>
      </w:pPr>
      <w:r>
        <w:rPr>
          <w:b/>
        </w:rPr>
        <w:t>CARRIED</w:t>
      </w:r>
      <w:r>
        <w:br/>
      </w:r>
    </w:p>
    <w:p w14:paraId="776C5B02" w14:textId="77777777" w:rsidR="00CD5D8E" w:rsidRDefault="009C4B96">
      <w:pPr>
        <w:pStyle w:val="Heading2"/>
      </w:pPr>
      <w:r>
        <w:rPr>
          <w:b/>
        </w:rPr>
        <w:t>a.</w:t>
      </w:r>
      <w:r>
        <w:rPr>
          <w:b/>
        </w:rPr>
        <w:tab/>
        <w:t>Ministry of Municipal Affairs - UBCM Response</w:t>
      </w:r>
    </w:p>
    <w:p w14:paraId="776C5B03" w14:textId="77777777" w:rsidR="00CD5D8E" w:rsidRDefault="009C4B96">
      <w:pPr>
        <w:pStyle w:val="Heading2"/>
      </w:pPr>
      <w:r>
        <w:rPr>
          <w:b/>
        </w:rPr>
        <w:t>b.</w:t>
      </w:r>
      <w:r>
        <w:rPr>
          <w:b/>
        </w:rPr>
        <w:tab/>
        <w:t>RCMP Q2 Statistics</w:t>
      </w:r>
    </w:p>
    <w:p w14:paraId="776C5B04" w14:textId="77777777" w:rsidR="00CD5D8E" w:rsidRDefault="009C4B96">
      <w:pPr>
        <w:pStyle w:val="Heading2"/>
      </w:pPr>
      <w:r>
        <w:rPr>
          <w:b/>
        </w:rPr>
        <w:t>c.</w:t>
      </w:r>
      <w:r>
        <w:rPr>
          <w:b/>
        </w:rPr>
        <w:tab/>
        <w:t>Eco Co-op</w:t>
      </w:r>
    </w:p>
    <w:p w14:paraId="776C5B05" w14:textId="77777777" w:rsidR="00CD5D8E" w:rsidRDefault="009C4B96">
      <w:pPr>
        <w:pStyle w:val="Heading2"/>
      </w:pPr>
      <w:r>
        <w:rPr>
          <w:b/>
        </w:rPr>
        <w:lastRenderedPageBreak/>
        <w:t>d.</w:t>
      </w:r>
      <w:r>
        <w:rPr>
          <w:b/>
        </w:rPr>
        <w:tab/>
        <w:t>Fraser Lake Community Health Centre Christmas Party Request</w:t>
      </w:r>
    </w:p>
    <w:p w14:paraId="776C5B06" w14:textId="77777777" w:rsidR="00CD5D8E" w:rsidRDefault="009C4B96">
      <w:pPr>
        <w:pStyle w:val="Body2"/>
      </w:pPr>
      <w:r>
        <w:t>Council requested that when letters come in requesting funding, staff recommend grant-in-aid applications prior to correspondence being brought to Council.</w:t>
      </w:r>
    </w:p>
    <w:p w14:paraId="776C5B07" w14:textId="77777777" w:rsidR="00CD5D8E" w:rsidRDefault="009C4B96">
      <w:pPr>
        <w:pStyle w:val="Body2"/>
      </w:pPr>
      <w:r>
        <w:rPr>
          <w:b/>
        </w:rPr>
        <w:t>Resolution Number:</w:t>
      </w:r>
      <w:r>
        <w:t xml:space="preserve"> </w:t>
      </w:r>
      <w:r>
        <w:rPr>
          <w:b/>
        </w:rPr>
        <w:t>2024-11-408</w:t>
      </w:r>
    </w:p>
    <w:p w14:paraId="776C5B08" w14:textId="77777777" w:rsidR="00CD5D8E" w:rsidRDefault="009C4B96">
      <w:pPr>
        <w:pStyle w:val="Body2"/>
      </w:pPr>
      <w:r>
        <w:rPr>
          <w:b/>
        </w:rPr>
        <w:t xml:space="preserve">THAT </w:t>
      </w:r>
      <w:r>
        <w:t xml:space="preserve">Council </w:t>
      </w:r>
      <w:proofErr w:type="gramStart"/>
      <w:r>
        <w:t>allocate</w:t>
      </w:r>
      <w:proofErr w:type="gramEnd"/>
      <w:r>
        <w:t xml:space="preserve"> $300 from the grant-in-aid budget toward the Fraser Lake Community Health Centre.</w:t>
      </w:r>
    </w:p>
    <w:p w14:paraId="776C5B09" w14:textId="77777777" w:rsidR="00CD5D8E" w:rsidRDefault="009C4B96">
      <w:pPr>
        <w:pStyle w:val="Body2"/>
      </w:pPr>
      <w:r>
        <w:rPr>
          <w:b/>
        </w:rPr>
        <w:t>DEFEATED</w:t>
      </w:r>
      <w:r>
        <w:br/>
      </w:r>
    </w:p>
    <w:p w14:paraId="776C5B0A" w14:textId="77777777" w:rsidR="00CD5D8E" w:rsidRDefault="009C4B96">
      <w:pPr>
        <w:pStyle w:val="Body2"/>
      </w:pPr>
      <w:r>
        <w:rPr>
          <w:b/>
        </w:rPr>
        <w:t>Resolution Number:</w:t>
      </w:r>
      <w:r>
        <w:t xml:space="preserve"> </w:t>
      </w:r>
      <w:r>
        <w:rPr>
          <w:b/>
        </w:rPr>
        <w:t>2024-11-409</w:t>
      </w:r>
    </w:p>
    <w:p w14:paraId="776C5B0B" w14:textId="77777777" w:rsidR="00CD5D8E" w:rsidRDefault="009C4B96">
      <w:pPr>
        <w:pStyle w:val="Body2"/>
      </w:pPr>
      <w:r>
        <w:rPr>
          <w:b/>
        </w:rPr>
        <w:t xml:space="preserve">THAT </w:t>
      </w:r>
      <w:r>
        <w:t>Council conditionally approves the application for $300 for a grant-in-aid toward the Fraser Lake Emergency Services Christmas Party, awardable upon a complete application being received by staff.</w:t>
      </w:r>
    </w:p>
    <w:p w14:paraId="776C5B0C" w14:textId="77777777" w:rsidR="00CD5D8E" w:rsidRDefault="009C4B96">
      <w:pPr>
        <w:pStyle w:val="Body2"/>
      </w:pPr>
      <w:r>
        <w:rPr>
          <w:b/>
        </w:rPr>
        <w:t>CARRIED</w:t>
      </w:r>
      <w:r>
        <w:br/>
      </w:r>
    </w:p>
    <w:p w14:paraId="776C5B0D" w14:textId="77777777" w:rsidR="00CD5D8E" w:rsidRDefault="009C4B96">
      <w:pPr>
        <w:pStyle w:val="Heading2"/>
      </w:pPr>
      <w:r>
        <w:rPr>
          <w:b/>
        </w:rPr>
        <w:t>e.</w:t>
      </w:r>
      <w:r>
        <w:rPr>
          <w:b/>
        </w:rPr>
        <w:tab/>
        <w:t>Yellowhead Highway 2025 Membership</w:t>
      </w:r>
    </w:p>
    <w:p w14:paraId="776C5B0E" w14:textId="77777777" w:rsidR="00CD5D8E" w:rsidRDefault="009C4B96">
      <w:pPr>
        <w:pStyle w:val="Heading2"/>
      </w:pPr>
      <w:r>
        <w:rPr>
          <w:b/>
        </w:rPr>
        <w:t>f.</w:t>
      </w:r>
      <w:r>
        <w:rPr>
          <w:b/>
        </w:rPr>
        <w:tab/>
        <w:t>Drone Transport Initiative Phase 2 Overview</w:t>
      </w:r>
    </w:p>
    <w:p w14:paraId="776C5B0F" w14:textId="77777777" w:rsidR="00CD5D8E" w:rsidRDefault="009C4B96">
      <w:pPr>
        <w:pStyle w:val="Heading2"/>
      </w:pPr>
      <w:r>
        <w:rPr>
          <w:b/>
        </w:rPr>
        <w:t>g.</w:t>
      </w:r>
      <w:r>
        <w:rPr>
          <w:b/>
        </w:rPr>
        <w:tab/>
        <w:t>Ministry of Forests 2024 UBCM</w:t>
      </w:r>
    </w:p>
    <w:p w14:paraId="776C5B10" w14:textId="77777777" w:rsidR="00CD5D8E" w:rsidRDefault="009C4B96">
      <w:pPr>
        <w:pStyle w:val="Heading1"/>
      </w:pPr>
      <w:r>
        <w:rPr>
          <w:b/>
        </w:rPr>
        <w:t>8.</w:t>
      </w:r>
      <w:r>
        <w:rPr>
          <w:b/>
        </w:rPr>
        <w:tab/>
        <w:t>Staff Reports</w:t>
      </w:r>
    </w:p>
    <w:p w14:paraId="776C5B11" w14:textId="77777777" w:rsidR="00CD5D8E" w:rsidRDefault="009C4B96">
      <w:pPr>
        <w:pStyle w:val="Heading2"/>
      </w:pPr>
      <w:r>
        <w:rPr>
          <w:b/>
        </w:rPr>
        <w:t>a.</w:t>
      </w:r>
      <w:r>
        <w:rPr>
          <w:b/>
        </w:rPr>
        <w:tab/>
        <w:t>Office of the Chief Administrative Officer</w:t>
      </w:r>
    </w:p>
    <w:p w14:paraId="776C5B12" w14:textId="77777777" w:rsidR="00CD5D8E" w:rsidRDefault="009C4B96">
      <w:pPr>
        <w:pStyle w:val="Heading2"/>
      </w:pPr>
      <w:r>
        <w:rPr>
          <w:b/>
        </w:rPr>
        <w:t>b.</w:t>
      </w:r>
      <w:r>
        <w:rPr>
          <w:b/>
        </w:rPr>
        <w:tab/>
        <w:t>Economic Development Officer</w:t>
      </w:r>
    </w:p>
    <w:p w14:paraId="776C5B13" w14:textId="77777777" w:rsidR="00CD5D8E" w:rsidRDefault="009C4B96">
      <w:pPr>
        <w:pStyle w:val="Heading3"/>
      </w:pPr>
      <w:r>
        <w:t>1.</w:t>
      </w:r>
      <w:r>
        <w:tab/>
        <w:t>Tree Plan Update Report</w:t>
      </w:r>
    </w:p>
    <w:p w14:paraId="776C5B14" w14:textId="77777777" w:rsidR="00CD5D8E" w:rsidRDefault="009C4B96">
      <w:pPr>
        <w:pStyle w:val="Body3"/>
      </w:pPr>
      <w:r>
        <w:t>Council contacted Federation of Canadian Municipalities (FCM) representatives and discussed the application process for smaller communities with limited capacity. Staff have also had conversations on grant programs at the staff level with FCM and Tree Canada.</w:t>
      </w:r>
    </w:p>
    <w:p w14:paraId="776C5B15" w14:textId="77777777" w:rsidR="00CD5D8E" w:rsidRDefault="009C4B96">
      <w:pPr>
        <w:pStyle w:val="Body3"/>
      </w:pPr>
      <w:r>
        <w:rPr>
          <w:b/>
        </w:rPr>
        <w:t>Resolution Number:</w:t>
      </w:r>
      <w:r>
        <w:t xml:space="preserve"> </w:t>
      </w:r>
      <w:r>
        <w:rPr>
          <w:b/>
        </w:rPr>
        <w:t>2024-11-410</w:t>
      </w:r>
    </w:p>
    <w:p w14:paraId="776C5B16" w14:textId="77777777" w:rsidR="00CD5D8E" w:rsidRDefault="009C4B96">
      <w:pPr>
        <w:pStyle w:val="Body3"/>
      </w:pPr>
      <w:r>
        <w:rPr>
          <w:b/>
        </w:rPr>
        <w:t xml:space="preserve">THAT </w:t>
      </w:r>
      <w:r>
        <w:t>the Village of Fraser Lake supports the application to Tree Canada’s Community Tree Grant for $10,000.</w:t>
      </w:r>
    </w:p>
    <w:p w14:paraId="776C5B17" w14:textId="77777777" w:rsidR="00CD5D8E" w:rsidRDefault="009C4B96">
      <w:pPr>
        <w:pStyle w:val="Body3"/>
      </w:pPr>
      <w:r>
        <w:rPr>
          <w:b/>
        </w:rPr>
        <w:t>CARRIED</w:t>
      </w:r>
      <w:r>
        <w:br/>
      </w:r>
    </w:p>
    <w:p w14:paraId="776C5B18" w14:textId="77777777" w:rsidR="00CD5D8E" w:rsidRDefault="009C4B96">
      <w:pPr>
        <w:pStyle w:val="Body3"/>
      </w:pPr>
      <w:r>
        <w:rPr>
          <w:b/>
        </w:rPr>
        <w:t>Resolution Number:</w:t>
      </w:r>
      <w:r>
        <w:t xml:space="preserve"> </w:t>
      </w:r>
      <w:r>
        <w:rPr>
          <w:b/>
        </w:rPr>
        <w:t>2024-11-411</w:t>
      </w:r>
    </w:p>
    <w:p w14:paraId="776C5B19" w14:textId="77777777" w:rsidR="00CD5D8E" w:rsidRDefault="009C4B96">
      <w:pPr>
        <w:pStyle w:val="Body3"/>
      </w:pPr>
      <w:r>
        <w:rPr>
          <w:b/>
        </w:rPr>
        <w:t xml:space="preserve">THAT </w:t>
      </w:r>
      <w:r>
        <w:t>the Village of Fraser Lake supports the application to BC Hydro’s Community Regreening Program for $7,500.</w:t>
      </w:r>
    </w:p>
    <w:p w14:paraId="776C5B1A" w14:textId="77777777" w:rsidR="00CD5D8E" w:rsidRDefault="009C4B96">
      <w:pPr>
        <w:pStyle w:val="Body3"/>
      </w:pPr>
      <w:r>
        <w:rPr>
          <w:b/>
        </w:rPr>
        <w:lastRenderedPageBreak/>
        <w:t>CARRIED</w:t>
      </w:r>
      <w:r>
        <w:br/>
      </w:r>
    </w:p>
    <w:p w14:paraId="776C5B1B" w14:textId="77777777" w:rsidR="00CD5D8E" w:rsidRDefault="009C4B96">
      <w:pPr>
        <w:pStyle w:val="Heading3"/>
      </w:pPr>
      <w:r>
        <w:t>2.</w:t>
      </w:r>
      <w:r>
        <w:tab/>
        <w:t>Sign Plan Report</w:t>
      </w:r>
    </w:p>
    <w:p w14:paraId="776C5B1C" w14:textId="77777777" w:rsidR="00CD5D8E" w:rsidRDefault="009C4B96">
      <w:pPr>
        <w:pStyle w:val="Body3"/>
      </w:pPr>
      <w:r>
        <w:t>Council would like revised estimates for the Welcome to Fraser Lake signs, including extending electrical capacity to the signs due to malfunctioning solar lights on the existing signs.</w:t>
      </w:r>
    </w:p>
    <w:p w14:paraId="776C5B1D" w14:textId="77777777" w:rsidR="00CD5D8E" w:rsidRDefault="009C4B96">
      <w:pPr>
        <w:pStyle w:val="Body3"/>
      </w:pPr>
      <w:r>
        <w:t>Council discussed the installation of municipal signs with space available for community groups and local businesses to rent space.</w:t>
      </w:r>
    </w:p>
    <w:p w14:paraId="776C5B1E" w14:textId="77777777" w:rsidR="00CD5D8E" w:rsidRDefault="009C4B96">
      <w:pPr>
        <w:pStyle w:val="Body3"/>
      </w:pPr>
      <w:r>
        <w:t xml:space="preserve">Council asked about the </w:t>
      </w:r>
      <w:proofErr w:type="gramStart"/>
      <w:r>
        <w:t>rebrand</w:t>
      </w:r>
      <w:proofErr w:type="gramEnd"/>
      <w:r>
        <w:t xml:space="preserve"> being included in new and replacement signage; staff responded that this is the intention with the signs over a few years to spread the costs.</w:t>
      </w:r>
    </w:p>
    <w:p w14:paraId="776C5B1F" w14:textId="77777777" w:rsidR="00CD5D8E" w:rsidRDefault="009C4B96">
      <w:pPr>
        <w:pStyle w:val="Body3"/>
      </w:pPr>
      <w:r>
        <w:t xml:space="preserve">Council recognizes that some existing sign owners may be </w:t>
      </w:r>
      <w:proofErr w:type="gramStart"/>
      <w:r>
        <w:t>unhappy, but</w:t>
      </w:r>
      <w:proofErr w:type="gramEnd"/>
      <w:r>
        <w:t xml:space="preserve"> can still place event signs or rent space.</w:t>
      </w:r>
    </w:p>
    <w:p w14:paraId="776C5B20" w14:textId="77777777" w:rsidR="00CD5D8E" w:rsidRDefault="009C4B96">
      <w:pPr>
        <w:pStyle w:val="Body3"/>
      </w:pPr>
      <w:r>
        <w:rPr>
          <w:b/>
        </w:rPr>
        <w:t>Resolution Number:</w:t>
      </w:r>
      <w:r>
        <w:t xml:space="preserve"> </w:t>
      </w:r>
      <w:r>
        <w:rPr>
          <w:b/>
        </w:rPr>
        <w:t>2024-11-412</w:t>
      </w:r>
    </w:p>
    <w:p w14:paraId="776C5B21" w14:textId="77777777" w:rsidR="00CD5D8E" w:rsidRDefault="009C4B96">
      <w:pPr>
        <w:pStyle w:val="Body3"/>
      </w:pPr>
      <w:r>
        <w:rPr>
          <w:b/>
        </w:rPr>
        <w:t xml:space="preserve">THAT </w:t>
      </w:r>
      <w:r>
        <w:t>Council adopt the Sign Plan as presented and direct staff to proceed with the indicated 2024 work and provide the appropriate budget requests for 2025, 2026, and 2027.</w:t>
      </w:r>
    </w:p>
    <w:p w14:paraId="776C5B22" w14:textId="77777777" w:rsidR="00CD5D8E" w:rsidRDefault="009C4B96">
      <w:pPr>
        <w:pStyle w:val="Body3"/>
      </w:pPr>
      <w:r>
        <w:rPr>
          <w:b/>
        </w:rPr>
        <w:t>CARRIED</w:t>
      </w:r>
      <w:r>
        <w:br/>
      </w:r>
    </w:p>
    <w:p w14:paraId="776C5B23" w14:textId="77777777" w:rsidR="00CD5D8E" w:rsidRDefault="009C4B96">
      <w:pPr>
        <w:pStyle w:val="Heading3"/>
      </w:pPr>
      <w:r>
        <w:t>3.</w:t>
      </w:r>
      <w:r>
        <w:tab/>
        <w:t>Celebrate Canada Report</w:t>
      </w:r>
    </w:p>
    <w:p w14:paraId="776C5B24" w14:textId="77777777" w:rsidR="00CD5D8E" w:rsidRDefault="009C4B96">
      <w:pPr>
        <w:pStyle w:val="Body3"/>
      </w:pPr>
      <w:r>
        <w:rPr>
          <w:b/>
        </w:rPr>
        <w:t>Resolution Number:</w:t>
      </w:r>
      <w:r>
        <w:t xml:space="preserve"> </w:t>
      </w:r>
      <w:r>
        <w:rPr>
          <w:b/>
        </w:rPr>
        <w:t>2024-11-413</w:t>
      </w:r>
    </w:p>
    <w:p w14:paraId="776C5B25" w14:textId="77777777" w:rsidR="00CD5D8E" w:rsidRDefault="009C4B96">
      <w:pPr>
        <w:pStyle w:val="Body3"/>
      </w:pPr>
      <w:r>
        <w:rPr>
          <w:b/>
        </w:rPr>
        <w:t xml:space="preserve">THAT </w:t>
      </w:r>
      <w:r>
        <w:t xml:space="preserve">the Village of Fraser Lake supports the application to Heritage Canada’s </w:t>
      </w:r>
      <w:r>
        <w:rPr>
          <w:i/>
        </w:rPr>
        <w:t xml:space="preserve">Celebrate Canada </w:t>
      </w:r>
      <w:r>
        <w:t>grant program for Canada Day festivities for $5,000.</w:t>
      </w:r>
    </w:p>
    <w:p w14:paraId="776C5B26" w14:textId="77777777" w:rsidR="00CD5D8E" w:rsidRDefault="009C4B96">
      <w:pPr>
        <w:pStyle w:val="Body3"/>
      </w:pPr>
      <w:r>
        <w:rPr>
          <w:b/>
        </w:rPr>
        <w:t>CARRIED</w:t>
      </w:r>
      <w:r>
        <w:br/>
      </w:r>
    </w:p>
    <w:p w14:paraId="776C5B27" w14:textId="77777777" w:rsidR="00CD5D8E" w:rsidRDefault="009C4B96">
      <w:pPr>
        <w:pStyle w:val="Heading3"/>
      </w:pPr>
      <w:r>
        <w:t>4.</w:t>
      </w:r>
      <w:r>
        <w:tab/>
        <w:t>Northern Capital Planning Grant &amp; Airport Reserve Report</w:t>
      </w:r>
    </w:p>
    <w:p w14:paraId="776C5B28" w14:textId="77777777" w:rsidR="00CD5D8E" w:rsidRDefault="009C4B96">
      <w:pPr>
        <w:pStyle w:val="Body3"/>
      </w:pPr>
      <w:r>
        <w:rPr>
          <w:b/>
        </w:rPr>
        <w:t>Resolution Number:</w:t>
      </w:r>
      <w:r>
        <w:t xml:space="preserve"> </w:t>
      </w:r>
      <w:r>
        <w:rPr>
          <w:b/>
        </w:rPr>
        <w:t>2024-11-414</w:t>
      </w:r>
    </w:p>
    <w:p w14:paraId="776C5B29" w14:textId="77777777" w:rsidR="00CD5D8E" w:rsidRDefault="009C4B96">
      <w:pPr>
        <w:pStyle w:val="Body3"/>
      </w:pPr>
      <w:r>
        <w:rPr>
          <w:b/>
        </w:rPr>
        <w:t xml:space="preserve">THAT </w:t>
      </w:r>
      <w:r>
        <w:t xml:space="preserve">Council rescind the November 8, </w:t>
      </w:r>
      <w:proofErr w:type="gramStart"/>
      <w:r>
        <w:t>2023</w:t>
      </w:r>
      <w:proofErr w:type="gramEnd"/>
      <w:r>
        <w:t xml:space="preserve"> resolution 11-08-343 and resolutions 2024-03-103 and 2024-03-105; and</w:t>
      </w:r>
    </w:p>
    <w:p w14:paraId="776C5B2A" w14:textId="77777777" w:rsidR="00CD5D8E" w:rsidRDefault="009C4B96">
      <w:pPr>
        <w:pStyle w:val="Body3"/>
      </w:pPr>
      <w:r>
        <w:rPr>
          <w:b/>
        </w:rPr>
        <w:t xml:space="preserve">THAT </w:t>
      </w:r>
      <w:r>
        <w:t xml:space="preserve">Council </w:t>
      </w:r>
      <w:proofErr w:type="gramStart"/>
      <w:r>
        <w:t>allocate</w:t>
      </w:r>
      <w:proofErr w:type="gramEnd"/>
      <w:r>
        <w:t xml:space="preserve"> $3,070 from the Northern Capital Planning Grant for the BC Air Access Program Northside Runway Shoulder Upgrade Project. </w:t>
      </w:r>
    </w:p>
    <w:p w14:paraId="776C5B2B" w14:textId="77777777" w:rsidR="00CD5D8E" w:rsidRDefault="009C4B96">
      <w:pPr>
        <w:pStyle w:val="Body3"/>
      </w:pPr>
      <w:r>
        <w:rPr>
          <w:b/>
        </w:rPr>
        <w:t>CARRIED</w:t>
      </w:r>
      <w:r>
        <w:br/>
      </w:r>
    </w:p>
    <w:p w14:paraId="776C5B2C" w14:textId="77777777" w:rsidR="00CD5D8E" w:rsidRDefault="009C4B96">
      <w:pPr>
        <w:pStyle w:val="Heading1"/>
      </w:pPr>
      <w:r>
        <w:rPr>
          <w:b/>
        </w:rPr>
        <w:t>9.</w:t>
      </w:r>
      <w:r>
        <w:rPr>
          <w:b/>
        </w:rPr>
        <w:tab/>
      </w:r>
      <w:r>
        <w:rPr>
          <w:b/>
        </w:rPr>
        <w:t>Reading List</w:t>
      </w:r>
    </w:p>
    <w:p w14:paraId="776C5B2D" w14:textId="77777777" w:rsidR="00CD5D8E" w:rsidRDefault="009C4B96">
      <w:pPr>
        <w:pStyle w:val="Heading1"/>
      </w:pPr>
      <w:r>
        <w:rPr>
          <w:b/>
        </w:rPr>
        <w:lastRenderedPageBreak/>
        <w:t>10.</w:t>
      </w:r>
      <w:r>
        <w:rPr>
          <w:b/>
        </w:rPr>
        <w:tab/>
        <w:t>New Business</w:t>
      </w:r>
    </w:p>
    <w:p w14:paraId="776C5B2E" w14:textId="77777777" w:rsidR="00CD5D8E" w:rsidRDefault="009C4B96">
      <w:pPr>
        <w:pStyle w:val="Heading2"/>
      </w:pPr>
      <w:r>
        <w:rPr>
          <w:b/>
        </w:rPr>
        <w:t>a.</w:t>
      </w:r>
      <w:r>
        <w:rPr>
          <w:b/>
        </w:rPr>
        <w:tab/>
        <w:t>Mayor Sarrah Storey</w:t>
      </w:r>
    </w:p>
    <w:p w14:paraId="776C5B2F" w14:textId="77777777" w:rsidR="00CD5D8E" w:rsidRDefault="009C4B96">
      <w:pPr>
        <w:pStyle w:val="Body2"/>
      </w:pPr>
      <w:r>
        <w:t xml:space="preserve">Council would like to call an interagency meeting, with the Village as the host, inviting community service and emergency service delivery agents to discuss aging in place and to provide enhanced coordination for </w:t>
      </w:r>
      <w:proofErr w:type="gramStart"/>
      <w:r>
        <w:t>senior's</w:t>
      </w:r>
      <w:proofErr w:type="gramEnd"/>
      <w:r>
        <w:t xml:space="preserve"> service delivery in the Village.</w:t>
      </w:r>
    </w:p>
    <w:p w14:paraId="776C5B30" w14:textId="77777777" w:rsidR="00CD5D8E" w:rsidRDefault="009C4B96">
      <w:pPr>
        <w:pStyle w:val="Body2"/>
      </w:pPr>
      <w:r>
        <w:rPr>
          <w:b/>
        </w:rPr>
        <w:t>Resolution Number:</w:t>
      </w:r>
      <w:r>
        <w:t xml:space="preserve"> </w:t>
      </w:r>
      <w:r>
        <w:rPr>
          <w:b/>
        </w:rPr>
        <w:t>2024-11-415</w:t>
      </w:r>
    </w:p>
    <w:p w14:paraId="776C5B31" w14:textId="77777777" w:rsidR="00CD5D8E" w:rsidRDefault="009C4B96">
      <w:pPr>
        <w:pStyle w:val="Body2"/>
      </w:pPr>
      <w:r>
        <w:rPr>
          <w:b/>
        </w:rPr>
        <w:t xml:space="preserve">THAT </w:t>
      </w:r>
      <w:r>
        <w:t>Council supports the planning of an event including community service, health and emergency service, and neighbouring communities to discuss aging in place and improve interagency coordination in the region.</w:t>
      </w:r>
    </w:p>
    <w:p w14:paraId="776C5B32" w14:textId="77777777" w:rsidR="00CD5D8E" w:rsidRDefault="009C4B96">
      <w:pPr>
        <w:pStyle w:val="Body2"/>
      </w:pPr>
      <w:r>
        <w:rPr>
          <w:b/>
        </w:rPr>
        <w:t>CARRIED</w:t>
      </w:r>
      <w:r>
        <w:br/>
      </w:r>
    </w:p>
    <w:p w14:paraId="776C5B33" w14:textId="77777777" w:rsidR="00CD5D8E" w:rsidRDefault="009C4B96">
      <w:pPr>
        <w:pStyle w:val="Heading1"/>
      </w:pPr>
      <w:r>
        <w:rPr>
          <w:b/>
        </w:rPr>
        <w:t>11.</w:t>
      </w:r>
      <w:r>
        <w:rPr>
          <w:b/>
        </w:rPr>
        <w:tab/>
        <w:t>Bylaws</w:t>
      </w:r>
    </w:p>
    <w:p w14:paraId="776C5B34" w14:textId="77777777" w:rsidR="00CD5D8E" w:rsidRDefault="009C4B96">
      <w:pPr>
        <w:pStyle w:val="Heading2"/>
      </w:pPr>
      <w:r>
        <w:rPr>
          <w:b/>
        </w:rPr>
        <w:t>a.</w:t>
      </w:r>
      <w:r>
        <w:rPr>
          <w:b/>
        </w:rPr>
        <w:tab/>
        <w:t>Bylaw 861, Borrowing in Anticipation of Revenue 2024</w:t>
      </w:r>
    </w:p>
    <w:p w14:paraId="776C5B35" w14:textId="77777777" w:rsidR="00CD5D8E" w:rsidRDefault="009C4B96">
      <w:pPr>
        <w:pStyle w:val="Body2"/>
      </w:pPr>
      <w:r>
        <w:rPr>
          <w:b/>
        </w:rPr>
        <w:t>Resolution Number:</w:t>
      </w:r>
      <w:r>
        <w:t xml:space="preserve"> </w:t>
      </w:r>
      <w:r>
        <w:rPr>
          <w:b/>
        </w:rPr>
        <w:t>2024-11-416</w:t>
      </w:r>
    </w:p>
    <w:p w14:paraId="776C5B36" w14:textId="77777777" w:rsidR="00CD5D8E" w:rsidRDefault="009C4B96">
      <w:pPr>
        <w:pStyle w:val="Body2"/>
      </w:pPr>
      <w:r>
        <w:rPr>
          <w:b/>
        </w:rPr>
        <w:t xml:space="preserve">THAT </w:t>
      </w:r>
      <w:r>
        <w:t>Council give fourth and final reading to Bylaw 861, 2024 Borrowing in Anticipation of Revenue.</w:t>
      </w:r>
    </w:p>
    <w:p w14:paraId="776C5B37" w14:textId="77777777" w:rsidR="00CD5D8E" w:rsidRDefault="009C4B96">
      <w:pPr>
        <w:pStyle w:val="Body2"/>
      </w:pPr>
      <w:r>
        <w:rPr>
          <w:b/>
        </w:rPr>
        <w:t>CARRIED</w:t>
      </w:r>
      <w:r>
        <w:br/>
      </w:r>
    </w:p>
    <w:p w14:paraId="776C5B38" w14:textId="77777777" w:rsidR="00CD5D8E" w:rsidRDefault="009C4B96">
      <w:pPr>
        <w:pStyle w:val="Heading1"/>
      </w:pPr>
      <w:r>
        <w:rPr>
          <w:b/>
        </w:rPr>
        <w:t>12.</w:t>
      </w:r>
      <w:r>
        <w:rPr>
          <w:b/>
        </w:rPr>
        <w:tab/>
        <w:t>In Camera</w:t>
      </w:r>
    </w:p>
    <w:p w14:paraId="776C5B39" w14:textId="77777777" w:rsidR="00CD5D8E" w:rsidRDefault="009C4B96">
      <w:pPr>
        <w:pStyle w:val="Body1"/>
      </w:pPr>
      <w:r>
        <w:rPr>
          <w:b/>
        </w:rPr>
        <w:t>Resolution Number:</w:t>
      </w:r>
      <w:r>
        <w:t xml:space="preserve"> </w:t>
      </w:r>
      <w:r>
        <w:rPr>
          <w:b/>
        </w:rPr>
        <w:t>2024-11-417</w:t>
      </w:r>
    </w:p>
    <w:p w14:paraId="776C5B3A" w14:textId="77777777" w:rsidR="00CD5D8E" w:rsidRDefault="009C4B96">
      <w:pPr>
        <w:pStyle w:val="Body1"/>
      </w:pPr>
      <w:r>
        <w:rPr>
          <w:b/>
        </w:rPr>
        <w:t>THAT</w:t>
      </w:r>
      <w:r>
        <w:t xml:space="preserve"> Council move to an in-camera meeting pursuant to Sections 90(c); Labour Relations and 90(k); Negotiations of a Municipal Service, of the Community Charter.</w:t>
      </w:r>
    </w:p>
    <w:p w14:paraId="776C5B3B" w14:textId="77777777" w:rsidR="00CD5D8E" w:rsidRDefault="009C4B96">
      <w:pPr>
        <w:pStyle w:val="Body1"/>
      </w:pPr>
      <w:r>
        <w:rPr>
          <w:b/>
        </w:rPr>
        <w:t>CARRIED</w:t>
      </w:r>
      <w:r>
        <w:br/>
      </w:r>
    </w:p>
    <w:p w14:paraId="776C5B3C" w14:textId="77777777" w:rsidR="00CD5D8E" w:rsidRDefault="009C4B96">
      <w:pPr>
        <w:pStyle w:val="Heading1"/>
      </w:pPr>
      <w:r>
        <w:rPr>
          <w:b/>
        </w:rPr>
        <w:t>13.</w:t>
      </w:r>
      <w:r>
        <w:rPr>
          <w:b/>
        </w:rPr>
        <w:tab/>
        <w:t>Rise with Report</w:t>
      </w:r>
    </w:p>
    <w:p w14:paraId="776C5B3D" w14:textId="77777777" w:rsidR="00CD5D8E" w:rsidRDefault="009C4B96">
      <w:pPr>
        <w:pStyle w:val="Body1"/>
      </w:pPr>
      <w:r>
        <w:rPr>
          <w:b/>
        </w:rPr>
        <w:t>Resolution Number:</w:t>
      </w:r>
      <w:r>
        <w:t xml:space="preserve"> </w:t>
      </w:r>
      <w:r>
        <w:rPr>
          <w:b/>
        </w:rPr>
        <w:t>2024-11-420</w:t>
      </w:r>
    </w:p>
    <w:p w14:paraId="776C5B3E" w14:textId="77777777" w:rsidR="00CD5D8E" w:rsidRDefault="009C4B96">
      <w:pPr>
        <w:pStyle w:val="Body1"/>
      </w:pPr>
      <w:r>
        <w:rPr>
          <w:b/>
        </w:rPr>
        <w:t xml:space="preserve">THAT </w:t>
      </w:r>
      <w:r>
        <w:t xml:space="preserve">Council rise with report on the creation of the position of Casual General </w:t>
      </w:r>
      <w:proofErr w:type="spellStart"/>
      <w:r>
        <w:t>Labourer</w:t>
      </w:r>
      <w:proofErr w:type="spellEnd"/>
      <w:r>
        <w:t>.</w:t>
      </w:r>
    </w:p>
    <w:p w14:paraId="776C5B3F" w14:textId="77777777" w:rsidR="00CD5D8E" w:rsidRDefault="009C4B96">
      <w:pPr>
        <w:pStyle w:val="Body1"/>
      </w:pPr>
      <w:r>
        <w:rPr>
          <w:b/>
        </w:rPr>
        <w:t>CARRIED</w:t>
      </w:r>
      <w:r>
        <w:br/>
      </w:r>
    </w:p>
    <w:p w14:paraId="776C5B40" w14:textId="77777777" w:rsidR="00CD5D8E" w:rsidRDefault="009C4B96">
      <w:pPr>
        <w:pStyle w:val="Heading1"/>
      </w:pPr>
      <w:r>
        <w:rPr>
          <w:b/>
        </w:rPr>
        <w:t>14.</w:t>
      </w:r>
      <w:r>
        <w:rPr>
          <w:b/>
        </w:rPr>
        <w:tab/>
        <w:t>Adjournment</w:t>
      </w:r>
    </w:p>
    <w:p w14:paraId="776C5B41" w14:textId="77777777" w:rsidR="00CD5D8E" w:rsidRDefault="009C4B96">
      <w:pPr>
        <w:pStyle w:val="Body1"/>
      </w:pPr>
      <w:r>
        <w:rPr>
          <w:b/>
        </w:rPr>
        <w:t>Resolution Number:</w:t>
      </w:r>
      <w:r>
        <w:t xml:space="preserve"> </w:t>
      </w:r>
      <w:r>
        <w:rPr>
          <w:b/>
        </w:rPr>
        <w:t>2024-11-421</w:t>
      </w:r>
    </w:p>
    <w:p w14:paraId="776C5B42" w14:textId="77777777" w:rsidR="00CD5D8E" w:rsidRDefault="009C4B96">
      <w:pPr>
        <w:pStyle w:val="Body1"/>
      </w:pPr>
      <w:r>
        <w:rPr>
          <w:b/>
        </w:rPr>
        <w:lastRenderedPageBreak/>
        <w:t xml:space="preserve">THAT </w:t>
      </w:r>
      <w:r>
        <w:t>The meeting be adjourned.</w:t>
      </w:r>
    </w:p>
    <w:p w14:paraId="776C5B43" w14:textId="77777777" w:rsidR="00CD5D8E" w:rsidRDefault="009C4B96">
      <w:pPr>
        <w:pStyle w:val="Body1"/>
      </w:pPr>
      <w:r>
        <w:rPr>
          <w:b/>
        </w:rPr>
        <w:t>CARRIED</w:t>
      </w:r>
      <w:r>
        <w:br/>
      </w:r>
    </w:p>
    <w:p w14:paraId="776C5B44" w14:textId="77777777" w:rsidR="00CD5D8E" w:rsidRDefault="00CD5D8E">
      <w:pPr>
        <w:spacing w:after="0"/>
      </w:pPr>
    </w:p>
    <w:p w14:paraId="776C5B45" w14:textId="77777777" w:rsidR="00CD5D8E" w:rsidRDefault="00CD5D8E">
      <w:pPr>
        <w:spacing w:after="0"/>
      </w:pPr>
    </w:p>
    <w:tbl>
      <w:tblPr>
        <w:tblW w:w="5000" w:type="pct"/>
        <w:tblInd w:w="200" w:type="dxa"/>
        <w:tblCellMar>
          <w:left w:w="200" w:type="dxa"/>
          <w:right w:w="200" w:type="dxa"/>
        </w:tblCellMar>
        <w:tblLook w:val="04A0" w:firstRow="1" w:lastRow="0" w:firstColumn="1" w:lastColumn="0" w:noHBand="0" w:noVBand="1"/>
      </w:tblPr>
      <w:tblGrid>
        <w:gridCol w:w="4160"/>
        <w:gridCol w:w="1040"/>
        <w:gridCol w:w="4160"/>
      </w:tblGrid>
      <w:tr w:rsidR="00CD5D8E" w14:paraId="776C5B49" w14:textId="77777777">
        <w:trPr>
          <w:tblHeader/>
        </w:trPr>
        <w:tc>
          <w:tcPr>
            <w:tcW w:w="0" w:type="auto"/>
            <w:tcBorders>
              <w:bottom w:val="single" w:sz="0" w:space="0" w:color="auto"/>
            </w:tcBorders>
          </w:tcPr>
          <w:p w14:paraId="776C5B46" w14:textId="77777777" w:rsidR="00CD5D8E" w:rsidRDefault="00CD5D8E">
            <w:pPr>
              <w:pStyle w:val="Signature"/>
            </w:pPr>
          </w:p>
        </w:tc>
        <w:tc>
          <w:tcPr>
            <w:tcW w:w="1000" w:type="dxa"/>
          </w:tcPr>
          <w:p w14:paraId="776C5B47" w14:textId="77777777" w:rsidR="00CD5D8E" w:rsidRDefault="00CD5D8E"/>
        </w:tc>
        <w:tc>
          <w:tcPr>
            <w:tcW w:w="0" w:type="auto"/>
            <w:tcBorders>
              <w:bottom w:val="single" w:sz="0" w:space="0" w:color="auto"/>
            </w:tcBorders>
          </w:tcPr>
          <w:p w14:paraId="776C5B48" w14:textId="77777777" w:rsidR="00CD5D8E" w:rsidRDefault="00CD5D8E">
            <w:pPr>
              <w:pStyle w:val="Signature"/>
            </w:pPr>
          </w:p>
        </w:tc>
      </w:tr>
      <w:tr w:rsidR="00CD5D8E" w14:paraId="776C5B4D" w14:textId="77777777">
        <w:trPr>
          <w:tblHeader/>
        </w:trPr>
        <w:tc>
          <w:tcPr>
            <w:tcW w:w="4000" w:type="dxa"/>
          </w:tcPr>
          <w:p w14:paraId="776C5B4A" w14:textId="77777777" w:rsidR="00CD5D8E" w:rsidRDefault="009C4B96">
            <w:pPr>
              <w:pStyle w:val="Signature"/>
            </w:pPr>
            <w:r>
              <w:t>Sarrah Storey, Mayor</w:t>
            </w:r>
          </w:p>
        </w:tc>
        <w:tc>
          <w:tcPr>
            <w:tcW w:w="1000" w:type="dxa"/>
          </w:tcPr>
          <w:p w14:paraId="776C5B4B" w14:textId="77777777" w:rsidR="00CD5D8E" w:rsidRDefault="00CD5D8E"/>
        </w:tc>
        <w:tc>
          <w:tcPr>
            <w:tcW w:w="4000" w:type="dxa"/>
          </w:tcPr>
          <w:p w14:paraId="776C5B4C" w14:textId="77777777" w:rsidR="00CD5D8E" w:rsidRDefault="009C4B96">
            <w:pPr>
              <w:pStyle w:val="Signature"/>
            </w:pPr>
            <w:r>
              <w:t xml:space="preserve">Ethan </w:t>
            </w:r>
            <w:r>
              <w:t>Fredeen, Corporate Officer</w:t>
            </w:r>
          </w:p>
        </w:tc>
      </w:tr>
      <w:tr w:rsidR="00CD5D8E" w14:paraId="776C5B51" w14:textId="77777777">
        <w:trPr>
          <w:tblHeader/>
        </w:trPr>
        <w:tc>
          <w:tcPr>
            <w:tcW w:w="4000" w:type="dxa"/>
          </w:tcPr>
          <w:p w14:paraId="776C5B4E" w14:textId="77777777" w:rsidR="00CD5D8E" w:rsidRDefault="00CD5D8E">
            <w:pPr>
              <w:pStyle w:val="Signature"/>
            </w:pPr>
          </w:p>
        </w:tc>
        <w:tc>
          <w:tcPr>
            <w:tcW w:w="1000" w:type="dxa"/>
          </w:tcPr>
          <w:p w14:paraId="776C5B4F" w14:textId="77777777" w:rsidR="00CD5D8E" w:rsidRDefault="00CD5D8E"/>
        </w:tc>
        <w:tc>
          <w:tcPr>
            <w:tcW w:w="4000" w:type="dxa"/>
          </w:tcPr>
          <w:p w14:paraId="776C5B50" w14:textId="77777777" w:rsidR="00CD5D8E" w:rsidRDefault="00CD5D8E">
            <w:pPr>
              <w:pStyle w:val="Signature"/>
            </w:pPr>
          </w:p>
        </w:tc>
      </w:tr>
    </w:tbl>
    <w:p w14:paraId="776C5B52" w14:textId="77777777" w:rsidR="009C4B96" w:rsidRDefault="009C4B96"/>
    <w:sectPr w:rsidR="0000000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C5B58" w14:textId="77777777" w:rsidR="009C4B96" w:rsidRDefault="009C4B96">
      <w:pPr>
        <w:spacing w:after="0"/>
      </w:pPr>
      <w:r>
        <w:separator/>
      </w:r>
    </w:p>
  </w:endnote>
  <w:endnote w:type="continuationSeparator" w:id="0">
    <w:p w14:paraId="776C5B5A" w14:textId="77777777" w:rsidR="009C4B96" w:rsidRDefault="009C4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C5B53" w14:textId="77777777" w:rsidR="00CD5D8E" w:rsidRDefault="009C4B96">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C5B54" w14:textId="77777777" w:rsidR="009C4B96" w:rsidRDefault="009C4B96">
      <w:pPr>
        <w:spacing w:after="0"/>
      </w:pPr>
      <w:r>
        <w:separator/>
      </w:r>
    </w:p>
  </w:footnote>
  <w:footnote w:type="continuationSeparator" w:id="0">
    <w:p w14:paraId="776C5B56" w14:textId="77777777" w:rsidR="009C4B96" w:rsidRDefault="009C4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C5B52" w14:textId="77777777" w:rsidR="00CD5D8E" w:rsidRDefault="009C4B96">
    <w:pPr>
      <w:tabs>
        <w:tab w:val="center" w:pos="4820"/>
        <w:tab w:val="right" w:pos="9639"/>
      </w:tabs>
    </w:pPr>
    <w:r>
      <w:fldChar w:fldCharType="begin"/>
    </w:r>
    <w:r>
      <w:fldChar w:fldCharType="end"/>
    </w: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8E"/>
    <w:rsid w:val="009C4B96"/>
    <w:rsid w:val="00CD5D8E"/>
    <w:rsid w:val="00E7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5AA4"/>
  <w15:docId w15:val="{37E81DF2-BFDB-4878-BC7A-F295DA7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rPr>
      <w:b/>
    </w:r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pPr>
      <w:jc w:val="center"/>
    </w:pPr>
    <w:rPr>
      <w:b/>
    </w:rPr>
  </w:style>
  <w:style w:type="paragraph" w:customStyle="1" w:styleId="Subheader1">
    <w:name w:val="Subheader1"/>
    <w:basedOn w:val="Normal"/>
    <w:next w:val="Normal"/>
    <w:pPr>
      <w:jc w:val="center"/>
    </w:pPr>
    <w:rPr>
      <w:b/>
    </w:rPr>
  </w:style>
  <w:style w:type="paragraph" w:customStyle="1" w:styleId="Subheader2">
    <w:name w:val="Subheader2"/>
    <w:basedOn w:val="Normal"/>
    <w:next w:val="Normal"/>
    <w:pPr>
      <w:jc w:val="center"/>
    </w:pPr>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80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40" w:lineRule="auto"/>
      <w:ind w:left="720"/>
    </w:pPr>
    <w:rPr>
      <w:rFonts w:ascii="Arial" w:eastAsia="Arial" w:hAnsi="Arial" w:cs="Arial"/>
      <w:color w:val="000000"/>
    </w:rPr>
  </w:style>
  <w:style w:type="paragraph" w:customStyle="1" w:styleId="Body2">
    <w:name w:val="Body2"/>
    <w:next w:val="Normal"/>
    <w:pPr>
      <w:spacing w:line="240" w:lineRule="auto"/>
      <w:ind w:left="1440"/>
    </w:pPr>
    <w:rPr>
      <w:rFonts w:ascii="Arial" w:eastAsia="Arial" w:hAnsi="Arial" w:cs="Arial"/>
      <w:color w:val="000000"/>
    </w:rPr>
  </w:style>
  <w:style w:type="paragraph" w:customStyle="1" w:styleId="Body3">
    <w:name w:val="Body3"/>
    <w:next w:val="Normal"/>
    <w:pPr>
      <w:spacing w:line="240" w:lineRule="auto"/>
      <w:ind w:left="1800"/>
    </w:pPr>
    <w:rPr>
      <w:rFonts w:ascii="Arial" w:eastAsia="Arial" w:hAnsi="Arial" w:cs="Arial"/>
      <w:color w:val="000000"/>
    </w:rPr>
  </w:style>
  <w:style w:type="paragraph" w:customStyle="1" w:styleId="IndentedBody1">
    <w:name w:val="IndentedBody1"/>
    <w:next w:val="Normal"/>
    <w:pPr>
      <w:spacing w:line="240" w:lineRule="auto"/>
      <w:ind w:left="1440"/>
    </w:pPr>
    <w:rPr>
      <w:rFonts w:ascii="Arial" w:eastAsia="Arial" w:hAnsi="Arial" w:cs="Arial"/>
      <w:color w:val="000000"/>
    </w:rPr>
  </w:style>
  <w:style w:type="paragraph" w:customStyle="1" w:styleId="IndentedBody2">
    <w:name w:val="IndentedBody2"/>
    <w:next w:val="Normal"/>
    <w:pPr>
      <w:spacing w:line="240" w:lineRule="auto"/>
      <w:ind w:left="1800"/>
    </w:pPr>
    <w:rPr>
      <w:rFonts w:ascii="Arial" w:eastAsia="Arial" w:hAnsi="Arial" w:cs="Arial"/>
      <w:color w:val="000000"/>
    </w:rPr>
  </w:style>
  <w:style w:type="paragraph" w:customStyle="1" w:styleId="IndentedBody3">
    <w:name w:val="IndentedBody3"/>
    <w:next w:val="Normal"/>
    <w:pPr>
      <w:spacing w:line="240" w:lineRule="auto"/>
      <w:ind w:left="2160"/>
    </w:pPr>
    <w:rPr>
      <w:rFonts w:ascii="Arial" w:eastAsia="Arial" w:hAnsi="Arial" w:cs="Arial"/>
      <w:color w:val="000000"/>
    </w:rPr>
  </w:style>
  <w:style w:type="paragraph" w:customStyle="1" w:styleId="ItalicizedBody1">
    <w:name w:val="ItalicizedBody1"/>
    <w:next w:val="Normal"/>
    <w:pPr>
      <w:spacing w:line="240" w:lineRule="auto"/>
      <w:ind w:left="720"/>
    </w:pPr>
    <w:rPr>
      <w:rFonts w:ascii="Arial" w:eastAsia="Arial" w:hAnsi="Arial" w:cs="Arial"/>
      <w:i/>
      <w:color w:val="000000"/>
    </w:rPr>
  </w:style>
  <w:style w:type="paragraph" w:customStyle="1" w:styleId="ItalicizedBody2">
    <w:name w:val="ItalicizedBody2"/>
    <w:next w:val="Normal"/>
    <w:pPr>
      <w:spacing w:line="240" w:lineRule="auto"/>
      <w:ind w:left="1440"/>
    </w:pPr>
    <w:rPr>
      <w:rFonts w:ascii="Arial" w:eastAsia="Arial" w:hAnsi="Arial" w:cs="Arial"/>
      <w:i/>
      <w:color w:val="000000"/>
    </w:rPr>
  </w:style>
  <w:style w:type="paragraph" w:customStyle="1" w:styleId="ItalicizedBody3">
    <w:name w:val="ItalicizedBody3"/>
    <w:next w:val="Normal"/>
    <w:pPr>
      <w:spacing w:line="240" w:lineRule="auto"/>
      <w:ind w:left="1800"/>
    </w:pPr>
    <w:rPr>
      <w:rFonts w:ascii="Arial" w:eastAsia="Arial" w:hAnsi="Arial" w:cs="Arial"/>
      <w:i/>
      <w:color w:val="000000"/>
    </w:rPr>
  </w:style>
  <w:style w:type="paragraph" w:customStyle="1" w:styleId="ItalicizedIndentedBody1">
    <w:name w:val="ItalicizedIndentedBody1"/>
    <w:next w:val="Normal"/>
    <w:pPr>
      <w:spacing w:line="240" w:lineRule="auto"/>
      <w:ind w:left="1440"/>
    </w:pPr>
    <w:rPr>
      <w:rFonts w:ascii="Arial" w:eastAsia="Arial" w:hAnsi="Arial" w:cs="Arial"/>
      <w:i/>
      <w:color w:val="000000"/>
    </w:rPr>
  </w:style>
  <w:style w:type="paragraph" w:customStyle="1" w:styleId="ItalicizedIndentedBody2">
    <w:name w:val="ItalicizedIndentedBody2"/>
    <w:next w:val="Normal"/>
    <w:pPr>
      <w:spacing w:line="240" w:lineRule="auto"/>
      <w:ind w:left="1800"/>
    </w:pPr>
    <w:rPr>
      <w:rFonts w:ascii="Arial" w:eastAsia="Arial" w:hAnsi="Arial" w:cs="Arial"/>
      <w:i/>
      <w:color w:val="000000"/>
    </w:rPr>
  </w:style>
  <w:style w:type="paragraph" w:customStyle="1" w:styleId="ItalicizedIndentedBody3">
    <w:name w:val="ItalicizedIndentedBody3"/>
    <w:next w:val="Normal"/>
    <w:pPr>
      <w:spacing w:line="240" w:lineRule="auto"/>
      <w:ind w:left="2160"/>
    </w:pPr>
    <w:rPr>
      <w:rFonts w:ascii="Arial" w:eastAsia="Arial" w:hAnsi="Arial" w:cs="Arial"/>
      <w:i/>
      <w:color w:val="000000"/>
    </w:rPr>
  </w:style>
  <w:style w:type="paragraph" w:customStyle="1" w:styleId="Body4">
    <w:name w:val="Body4"/>
    <w:next w:val="Normal"/>
    <w:pPr>
      <w:spacing w:line="240" w:lineRule="auto"/>
      <w:ind w:left="2160"/>
    </w:pPr>
    <w:rPr>
      <w:rFonts w:ascii="Arial" w:eastAsia="Arial" w:hAnsi="Arial" w:cs="Arial"/>
      <w:color w:val="000000"/>
    </w:rPr>
  </w:style>
  <w:style w:type="paragraph" w:customStyle="1" w:styleId="IndentedBody4">
    <w:name w:val="IndentedBody4"/>
    <w:next w:val="Normal"/>
    <w:pPr>
      <w:spacing w:line="240" w:lineRule="auto"/>
      <w:ind w:left="2160"/>
    </w:pPr>
    <w:rPr>
      <w:rFonts w:ascii="Arial" w:eastAsia="Arial" w:hAnsi="Arial" w:cs="Arial"/>
      <w:color w:val="000000"/>
    </w:rPr>
  </w:style>
  <w:style w:type="paragraph" w:customStyle="1" w:styleId="ItalicizedBody4">
    <w:name w:val="ItalicizedBody4"/>
    <w:next w:val="Normal"/>
    <w:pPr>
      <w:spacing w:line="240" w:lineRule="auto"/>
      <w:ind w:left="2160"/>
    </w:pPr>
    <w:rPr>
      <w:rFonts w:ascii="Arial" w:eastAsia="Arial" w:hAnsi="Arial" w:cs="Arial"/>
      <w:i/>
      <w:color w:val="000000"/>
    </w:rPr>
  </w:style>
  <w:style w:type="paragraph" w:customStyle="1" w:styleId="ItalicizedIndentedBody4">
    <w:name w:val="ItalicizedIndentedBody4"/>
    <w:next w:val="Normal"/>
    <w:pPr>
      <w:spacing w:line="240" w:lineRule="auto"/>
      <w:ind w:left="2160"/>
    </w:pPr>
    <w:rPr>
      <w:rFonts w:ascii="Arial" w:eastAsia="Arial" w:hAnsi="Arial" w:cs="Arial"/>
      <w:i/>
      <w:color w:val="000000"/>
    </w:rPr>
  </w:style>
  <w:style w:type="paragraph" w:customStyle="1" w:styleId="ListParagraph">
    <w:name w:val="ListParagraph"/>
    <w:next w:val="Normal"/>
    <w:pPr>
      <w:spacing w:line="240" w:lineRule="auto"/>
      <w:ind w:left="720"/>
    </w:pPr>
    <w:rPr>
      <w:rFonts w:ascii="Arial" w:eastAsia="Arial" w:hAnsi="Arial" w:cs="Arial"/>
      <w:color w:val="000000"/>
    </w:rPr>
  </w:style>
  <w:style w:type="paragraph" w:styleId="Signature">
    <w:name w:val="Signature"/>
    <w:basedOn w:val="Normal"/>
    <w:next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Regular Meeting of Council</eSCRIBE_x0020_Meeting_x0020_Type_x0020_Name>
    <eSCRIBE_x0020_Document_x0020_Type xmlns="http://schemas.microsoft.com/sharepoint/v3">PostMinutes</eSCRIBE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E6DAC86BA078A543AE40FD1F0F21E2C7" ma:contentTypeVersion="3" ma:contentTypeDescription="eSCRIBE Minutes Content Type" ma:contentTypeScope="" ma:versionID="05a12eb9d68ac08d86461d9333e71885">
  <xsd:schema xmlns:xsd="http://www.w3.org/2001/XMLSchema" xmlns:xs="http://www.w3.org/2001/XMLSchema" xmlns:p="http://schemas.microsoft.com/office/2006/metadata/properties" xmlns:ns1="http://schemas.microsoft.com/sharepoint/v3" targetNamespace="http://schemas.microsoft.com/office/2006/metadata/properties" ma:root="true" ma:fieldsID="ea7d9b6b837ffe82908677cb2f9e2f90"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692A0-1071-4B13-8928-357845B11092}">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5A11B11-0E14-4E83-B721-2169B846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dc:creator>Jesse Gervais</dc:creator>
  <cp:lastModifiedBy>Jesse Gervais</cp:lastModifiedBy>
  <cp:revision>2</cp:revision>
  <dcterms:created xsi:type="dcterms:W3CDTF">2024-11-21T23:58:00Z</dcterms:created>
  <dcterms:modified xsi:type="dcterms:W3CDTF">2024-11-21T23:58:00Z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Date">
    <vt:filetime>2024-11-21T23:56:22Z</vt:filetime>
  </property>
  <property fmtid="{D5CDD505-2E9C-101B-9397-08002B2CF9AE}" pid="3" name="ContentTypeId">
    <vt:lpwstr>0x0101002487DA1945564D28853C62D38225DC3900E6DAC86BA078A543AE40FD1F0F21E2C7</vt:lpwstr>
  </property>
  <property fmtid="{D5CDD505-2E9C-101B-9397-08002B2CF9AE}" pid="4" name="Publish Participants">
    <vt:lpwstr>No</vt:lpwstr>
  </property>
  <property fmtid="{D5CDD505-2E9C-101B-9397-08002B2CF9AE}" pid="5" name="Approved">
    <vt:lpwstr>No</vt:lpwstr>
  </property>
</Properties>
</file>